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FF391" w14:textId="77777777" w:rsidR="00AA602A" w:rsidRPr="00AA602A" w:rsidRDefault="00AA602A" w:rsidP="00AA6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-ExtB" w:hAnsi="Times New Roman" w:cs="Times New Roman"/>
          <w:b/>
          <w:bCs/>
          <w:color w:val="000000"/>
          <w:kern w:val="0"/>
          <w:sz w:val="32"/>
          <w:szCs w:val="32"/>
          <w:lang w:eastAsia="cs-CZ"/>
          <w14:ligatures w14:val="none"/>
        </w:rPr>
      </w:pPr>
      <w:bookmarkStart w:id="0" w:name="_Toc356469577"/>
      <w:r w:rsidRPr="00AA602A">
        <w:rPr>
          <w:rFonts w:ascii="Times New Roman" w:eastAsia="PMingLiU-ExtB" w:hAnsi="Times New Roman" w:cs="Times New Roman"/>
          <w:b/>
          <w:bCs/>
          <w:color w:val="000000"/>
          <w:kern w:val="0"/>
          <w:sz w:val="32"/>
          <w:szCs w:val="32"/>
          <w:lang w:eastAsia="cs-CZ"/>
          <w14:ligatures w14:val="none"/>
        </w:rPr>
        <w:t>PD – VÝSTAVBA BD ZA STADIONEM NA UL. SJEDNOCENÍ</w:t>
      </w:r>
    </w:p>
    <w:p w14:paraId="65FFB3F3" w14:textId="77777777" w:rsidR="00AA602A" w:rsidRPr="00AA602A" w:rsidRDefault="00AA602A" w:rsidP="00AA602A">
      <w:pPr>
        <w:spacing w:after="0" w:line="276" w:lineRule="auto"/>
        <w:jc w:val="center"/>
        <w:rPr>
          <w:rFonts w:ascii="Times New Roman" w:eastAsia="PMingLiU-ExtB" w:hAnsi="Times New Roman" w:cs="Times New Roman"/>
          <w:b/>
          <w:bCs/>
          <w:kern w:val="0"/>
          <w:sz w:val="32"/>
          <w:szCs w:val="32"/>
          <w14:ligatures w14:val="none"/>
        </w:rPr>
      </w:pPr>
      <w:r w:rsidRPr="00AA602A">
        <w:rPr>
          <w:rFonts w:ascii="Times New Roman" w:eastAsia="PMingLiU-ExtB" w:hAnsi="Times New Roman" w:cs="Times New Roman"/>
          <w:b/>
          <w:bCs/>
          <w:color w:val="000000"/>
          <w:kern w:val="0"/>
          <w:sz w:val="32"/>
          <w:szCs w:val="32"/>
          <w:lang w:eastAsia="cs-CZ"/>
          <w14:ligatures w14:val="none"/>
        </w:rPr>
        <w:t>- OPAKOVANÉ ŘÍZENÍ</w:t>
      </w:r>
    </w:p>
    <w:p w14:paraId="1DA76CE9" w14:textId="77777777" w:rsidR="00AA602A" w:rsidRPr="00AA602A" w:rsidRDefault="00AA602A" w:rsidP="00AA602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36"/>
          <w14:ligatures w14:val="none"/>
        </w:rPr>
      </w:pPr>
    </w:p>
    <w:p w14:paraId="3B09F53F" w14:textId="77777777" w:rsidR="00AA602A" w:rsidRPr="00AA602A" w:rsidRDefault="00AA602A" w:rsidP="00AA602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36"/>
          <w14:ligatures w14:val="none"/>
        </w:rPr>
      </w:pPr>
    </w:p>
    <w:p w14:paraId="08123A1F" w14:textId="77777777" w:rsidR="00AA602A" w:rsidRPr="00AA602A" w:rsidRDefault="00AA602A" w:rsidP="00AA602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36"/>
          <w14:ligatures w14:val="none"/>
        </w:rPr>
      </w:pPr>
    </w:p>
    <w:p w14:paraId="691CFD61" w14:textId="77777777" w:rsidR="00AA602A" w:rsidRDefault="00AA602A" w:rsidP="00AA602A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52"/>
          <w:szCs w:val="52"/>
          <w14:ligatures w14:val="none"/>
        </w:rPr>
      </w:pPr>
    </w:p>
    <w:p w14:paraId="153D1F9C" w14:textId="32458EBC" w:rsidR="00AA602A" w:rsidRPr="00AA602A" w:rsidRDefault="00AA602A" w:rsidP="00AA602A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  <w:r w:rsidRPr="007B254F"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  <w:t xml:space="preserve">STANOVENÍ </w:t>
      </w:r>
      <w:r w:rsidR="007B254F"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  <w:t xml:space="preserve">ORIENTAČNÍ </w:t>
      </w:r>
      <w:r w:rsidRPr="007B254F"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  <w:t>VÝŠE NÁJEMNÉHO</w:t>
      </w:r>
    </w:p>
    <w:p w14:paraId="64F26695" w14:textId="77777777" w:rsidR="00AA602A" w:rsidRPr="00AA602A" w:rsidRDefault="00AA602A" w:rsidP="00AA602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36"/>
          <w14:ligatures w14:val="none"/>
        </w:rPr>
      </w:pPr>
      <w:bookmarkStart w:id="1" w:name="_Hlk150874450"/>
    </w:p>
    <w:p w14:paraId="425643D6" w14:textId="77777777" w:rsidR="00AA602A" w:rsidRPr="00AA602A" w:rsidRDefault="00AA602A" w:rsidP="00AA602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36"/>
          <w14:ligatures w14:val="none"/>
        </w:rPr>
      </w:pPr>
    </w:p>
    <w:p w14:paraId="02753D31" w14:textId="77777777" w:rsidR="00AA602A" w:rsidRPr="00AA602A" w:rsidRDefault="00AA602A" w:rsidP="00AA602A">
      <w:pPr>
        <w:spacing w:after="0" w:line="48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12"/>
          <w:szCs w:val="14"/>
          <w14:ligatures w14:val="none"/>
        </w:rPr>
      </w:pPr>
      <w:r w:rsidRPr="00AA602A">
        <w:rPr>
          <w:rFonts w:ascii="Times New Roman" w:eastAsia="Calibri" w:hAnsi="Times New Roman" w:cs="Times New Roman"/>
          <w:noProof/>
          <w:kern w:val="0"/>
          <w:lang w:eastAsia="cs-CZ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89AE33" wp14:editId="1BECCE98">
                <wp:simplePos x="0" y="0"/>
                <wp:positionH relativeFrom="column">
                  <wp:posOffset>-28575</wp:posOffset>
                </wp:positionH>
                <wp:positionV relativeFrom="paragraph">
                  <wp:posOffset>29845</wp:posOffset>
                </wp:positionV>
                <wp:extent cx="5781675" cy="19050"/>
                <wp:effectExtent l="5080" t="7620" r="13970" b="11430"/>
                <wp:wrapNone/>
                <wp:docPr id="5" name="Přímá spojnic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578167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026BC" id="Přímá spojnice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2.35pt" to="453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">
                <o:lock v:ext="edit" shapetype="f"/>
              </v:line>
            </w:pict>
          </mc:Fallback>
        </mc:AlternateContent>
      </w:r>
    </w:p>
    <w:p w14:paraId="66B9291C" w14:textId="77777777" w:rsidR="00AA602A" w:rsidRPr="00AA602A" w:rsidRDefault="00AA602A" w:rsidP="00AA602A">
      <w:pPr>
        <w:tabs>
          <w:tab w:val="left" w:pos="3402"/>
        </w:tabs>
        <w:spacing w:after="0" w:line="480" w:lineRule="auto"/>
        <w:jc w:val="both"/>
        <w:rPr>
          <w:rFonts w:ascii="Times New Roman" w:eastAsia="Calibri" w:hAnsi="Times New Roman" w:cs="Times New Roman"/>
          <w:b/>
          <w:kern w:val="0"/>
          <w:sz w:val="24"/>
          <w14:ligatures w14:val="none"/>
        </w:rPr>
      </w:pPr>
      <w:r w:rsidRPr="00AA602A">
        <w:rPr>
          <w:rFonts w:ascii="Times New Roman" w:eastAsia="Calibri" w:hAnsi="Times New Roman" w:cs="Times New Roman"/>
          <w:noProof/>
          <w:kern w:val="0"/>
          <w:sz w:val="12"/>
          <w:szCs w:val="16"/>
          <w14:ligatures w14:val="none"/>
        </w:rPr>
        <w:drawing>
          <wp:anchor distT="0" distB="0" distL="114300" distR="114300" simplePos="0" relativeHeight="251666432" behindDoc="0" locked="0" layoutInCell="1" allowOverlap="1" wp14:anchorId="66BE5EA1" wp14:editId="104362B0">
            <wp:simplePos x="0" y="0"/>
            <wp:positionH relativeFrom="column">
              <wp:posOffset>4878705</wp:posOffset>
            </wp:positionH>
            <wp:positionV relativeFrom="paragraph">
              <wp:posOffset>66040</wp:posOffset>
            </wp:positionV>
            <wp:extent cx="739140" cy="770255"/>
            <wp:effectExtent l="0" t="0" r="3810" b="0"/>
            <wp:wrapNone/>
            <wp:docPr id="1881430463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Investor:</w:t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bCs/>
          <w:kern w:val="0"/>
          <w14:ligatures w14:val="none"/>
        </w:rPr>
        <w:t>Město Studénka</w:t>
      </w:r>
    </w:p>
    <w:p w14:paraId="686B0CBC" w14:textId="77777777" w:rsidR="00AA602A" w:rsidRPr="00AA602A" w:rsidRDefault="00AA602A" w:rsidP="00AA602A">
      <w:pPr>
        <w:tabs>
          <w:tab w:val="left" w:pos="3402"/>
        </w:tabs>
        <w:spacing w:after="0" w:line="480" w:lineRule="auto"/>
        <w:ind w:firstLine="56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kern w:val="0"/>
          <w:sz w:val="12"/>
          <w:szCs w:val="16"/>
          <w14:ligatures w14:val="none"/>
        </w:rPr>
        <w:tab/>
      </w:r>
      <w:r w:rsidRPr="00AA602A">
        <w:rPr>
          <w:rFonts w:ascii="Times New Roman" w:eastAsia="Calibri" w:hAnsi="Times New Roman" w:cs="Times New Roman"/>
          <w:kern w:val="0"/>
          <w14:ligatures w14:val="none"/>
        </w:rPr>
        <w:t>nám. Republiky 762</w:t>
      </w:r>
    </w:p>
    <w:p w14:paraId="6DD478E9" w14:textId="77777777" w:rsidR="00AA602A" w:rsidRPr="00AA602A" w:rsidRDefault="00AA602A" w:rsidP="00AA602A">
      <w:pPr>
        <w:tabs>
          <w:tab w:val="left" w:pos="3402"/>
        </w:tabs>
        <w:spacing w:after="0" w:line="480" w:lineRule="auto"/>
        <w:ind w:firstLine="56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kern w:val="0"/>
          <w14:ligatures w14:val="none"/>
        </w:rPr>
        <w:tab/>
        <w:t>742 13 Butovice, Studénka</w:t>
      </w:r>
    </w:p>
    <w:p w14:paraId="0B2F8313" w14:textId="77777777" w:rsidR="00AA602A" w:rsidRPr="00AA602A" w:rsidRDefault="00AA602A" w:rsidP="00AA602A">
      <w:pPr>
        <w:tabs>
          <w:tab w:val="left" w:pos="3402"/>
        </w:tabs>
        <w:spacing w:after="0" w:line="480" w:lineRule="auto"/>
        <w:ind w:firstLine="567"/>
        <w:jc w:val="both"/>
        <w:rPr>
          <w:rFonts w:ascii="Times New Roman" w:eastAsia="Calibri" w:hAnsi="Times New Roman" w:cs="Times New Roman"/>
          <w:kern w:val="0"/>
          <w:sz w:val="12"/>
          <w:szCs w:val="16"/>
          <w14:ligatures w14:val="none"/>
        </w:rPr>
      </w:pPr>
      <w:r w:rsidRPr="00AA602A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AA602A">
        <w:rPr>
          <w:rFonts w:ascii="Times New Roman" w:eastAsia="Calibri" w:hAnsi="Times New Roman" w:cs="Times New Roman"/>
          <w:noProof/>
          <w:kern w:val="0"/>
          <w:lang w:eastAsia="cs-CZ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C424B" wp14:editId="471824CB">
                <wp:simplePos x="0" y="0"/>
                <wp:positionH relativeFrom="column">
                  <wp:posOffset>-28575</wp:posOffset>
                </wp:positionH>
                <wp:positionV relativeFrom="paragraph">
                  <wp:posOffset>34290</wp:posOffset>
                </wp:positionV>
                <wp:extent cx="5781675" cy="19050"/>
                <wp:effectExtent l="5080" t="6350" r="13970" b="12700"/>
                <wp:wrapNone/>
                <wp:docPr id="4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578167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AA2BB" id="Přímá spojnice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2.7pt" to="453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">
                <o:lock v:ext="edit" shapetype="f"/>
              </v:line>
            </w:pict>
          </mc:Fallback>
        </mc:AlternateContent>
      </w:r>
    </w:p>
    <w:p w14:paraId="38C43044" w14:textId="77777777" w:rsidR="00AA602A" w:rsidRPr="00AA602A" w:rsidRDefault="00AA602A" w:rsidP="00AA602A">
      <w:pPr>
        <w:tabs>
          <w:tab w:val="left" w:pos="3402"/>
        </w:tabs>
        <w:spacing w:after="0" w:line="480" w:lineRule="auto"/>
        <w:jc w:val="both"/>
        <w:rPr>
          <w:rFonts w:ascii="Times New Roman" w:eastAsia="Calibri" w:hAnsi="Times New Roman" w:cs="Times New Roman"/>
          <w:b/>
          <w:kern w:val="0"/>
          <w:sz w:val="24"/>
          <w14:ligatures w14:val="none"/>
        </w:rPr>
      </w:pP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Generální projektant:</w:t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ab/>
        <w:t>STAV MORAVIA spol. s r.o.</w:t>
      </w:r>
    </w:p>
    <w:p w14:paraId="597C7BAA" w14:textId="77777777" w:rsidR="00AA602A" w:rsidRPr="00AA602A" w:rsidRDefault="00AA602A" w:rsidP="00AA602A">
      <w:pPr>
        <w:tabs>
          <w:tab w:val="left" w:pos="3402"/>
        </w:tabs>
        <w:spacing w:after="0" w:line="480" w:lineRule="auto"/>
        <w:ind w:firstLine="56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noProof/>
          <w:kern w:val="0"/>
          <w:lang w:eastAsia="cs-CZ"/>
          <w14:ligatures w14:val="none"/>
        </w:rPr>
        <w:drawing>
          <wp:anchor distT="0" distB="0" distL="114300" distR="114300" simplePos="0" relativeHeight="251662336" behindDoc="1" locked="0" layoutInCell="1" allowOverlap="1" wp14:anchorId="044848A8" wp14:editId="29788998">
            <wp:simplePos x="0" y="0"/>
            <wp:positionH relativeFrom="margin">
              <wp:posOffset>4014470</wp:posOffset>
            </wp:positionH>
            <wp:positionV relativeFrom="paragraph">
              <wp:posOffset>6985</wp:posOffset>
            </wp:positionV>
            <wp:extent cx="1585633" cy="428625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633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602A">
        <w:rPr>
          <w:rFonts w:ascii="Times New Roman" w:eastAsia="Calibri" w:hAnsi="Times New Roman" w:cs="Times New Roman"/>
          <w:kern w:val="0"/>
          <w14:ligatures w14:val="none"/>
        </w:rPr>
        <w:tab/>
        <w:t>Jirská 570/30</w:t>
      </w:r>
    </w:p>
    <w:p w14:paraId="17A1163B" w14:textId="77777777" w:rsidR="00AA602A" w:rsidRPr="00AA602A" w:rsidRDefault="00AA602A" w:rsidP="00AA602A">
      <w:pPr>
        <w:tabs>
          <w:tab w:val="left" w:pos="3402"/>
        </w:tabs>
        <w:spacing w:after="0" w:line="480" w:lineRule="auto"/>
        <w:ind w:firstLine="56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kern w:val="0"/>
          <w14:ligatures w14:val="none"/>
        </w:rPr>
        <w:tab/>
        <w:t>702 00 Ostrava 1</w:t>
      </w:r>
    </w:p>
    <w:p w14:paraId="19DE9760" w14:textId="77777777" w:rsidR="00AA602A" w:rsidRPr="00AA602A" w:rsidRDefault="00AA602A" w:rsidP="00AA602A">
      <w:pPr>
        <w:tabs>
          <w:tab w:val="left" w:pos="3402"/>
        </w:tabs>
        <w:spacing w:after="0" w:line="480" w:lineRule="auto"/>
        <w:ind w:firstLine="56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kern w:val="0"/>
          <w14:ligatures w14:val="none"/>
        </w:rPr>
        <w:tab/>
        <w:t>IČO: 479 77 655</w:t>
      </w:r>
    </w:p>
    <w:p w14:paraId="0B61EB5C" w14:textId="77777777" w:rsidR="00AA602A" w:rsidRPr="00AA602A" w:rsidRDefault="00AA602A" w:rsidP="00AA602A">
      <w:pPr>
        <w:spacing w:after="0" w:line="480" w:lineRule="auto"/>
        <w:ind w:firstLine="567"/>
        <w:jc w:val="both"/>
        <w:rPr>
          <w:rFonts w:ascii="Times New Roman" w:eastAsia="Calibri" w:hAnsi="Times New Roman" w:cs="Times New Roman"/>
          <w:kern w:val="0"/>
          <w:sz w:val="12"/>
          <w:szCs w:val="16"/>
          <w14:ligatures w14:val="none"/>
        </w:rPr>
      </w:pPr>
      <w:r w:rsidRPr="00AA602A">
        <w:rPr>
          <w:rFonts w:ascii="Times New Roman" w:eastAsia="Calibri" w:hAnsi="Times New Roman" w:cs="Times New Roman"/>
          <w:noProof/>
          <w:kern w:val="0"/>
          <w:lang w:eastAsia="cs-CZ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87265C" wp14:editId="66D75DB4">
                <wp:simplePos x="0" y="0"/>
                <wp:positionH relativeFrom="margin">
                  <wp:align>left</wp:align>
                </wp:positionH>
                <wp:positionV relativeFrom="paragraph">
                  <wp:posOffset>9856</wp:posOffset>
                </wp:positionV>
                <wp:extent cx="5781675" cy="19050"/>
                <wp:effectExtent l="0" t="0" r="28575" b="19050"/>
                <wp:wrapNone/>
                <wp:docPr id="10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578167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773A5" id="Přímá spojnice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.8pt" to="455.2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">
                <o:lock v:ext="edit" shapetype="f"/>
                <w10:wrap anchorx="margin"/>
              </v:line>
            </w:pict>
          </mc:Fallback>
        </mc:AlternateContent>
      </w:r>
    </w:p>
    <w:p w14:paraId="468EE5B7" w14:textId="77777777" w:rsidR="00AA602A" w:rsidRPr="00AA602A" w:rsidRDefault="00AA602A" w:rsidP="00AA602A">
      <w:pPr>
        <w:tabs>
          <w:tab w:val="left" w:pos="3402"/>
        </w:tabs>
        <w:spacing w:after="0" w:line="48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Zodpovědný projektant:</w:t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 xml:space="preserve">Ing. Tomáš </w:t>
      </w:r>
      <w:proofErr w:type="spellStart"/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>Šafranec</w:t>
      </w:r>
      <w:proofErr w:type="spellEnd"/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  <w:t>(</w:t>
      </w:r>
      <w:r w:rsidRPr="00AA602A">
        <w:rPr>
          <w:rFonts w:ascii="Times New Roman" w:eastAsia="Calibri" w:hAnsi="Times New Roman" w:cs="Times New Roman"/>
          <w:kern w:val="0"/>
          <w14:ligatures w14:val="none"/>
        </w:rPr>
        <w:t>ČKAIT: 1104564)</w:t>
      </w:r>
    </w:p>
    <w:p w14:paraId="730F6748" w14:textId="77777777" w:rsidR="00AA602A" w:rsidRPr="00AA602A" w:rsidRDefault="00AA602A" w:rsidP="00AA602A">
      <w:pPr>
        <w:spacing w:after="0" w:line="480" w:lineRule="auto"/>
        <w:ind w:firstLine="567"/>
        <w:jc w:val="both"/>
        <w:rPr>
          <w:rFonts w:ascii="Times New Roman" w:eastAsia="Calibri" w:hAnsi="Times New Roman" w:cs="Times New Roman"/>
          <w:kern w:val="0"/>
          <w:sz w:val="12"/>
          <w:szCs w:val="16"/>
          <w14:ligatures w14:val="none"/>
        </w:rPr>
      </w:pPr>
      <w:r w:rsidRPr="00AA602A">
        <w:rPr>
          <w:rFonts w:ascii="Times New Roman" w:eastAsia="Calibri" w:hAnsi="Times New Roman" w:cs="Times New Roman"/>
          <w:noProof/>
          <w:kern w:val="0"/>
          <w:lang w:eastAsia="cs-CZ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32AAC3" wp14:editId="05CDFC05">
                <wp:simplePos x="0" y="0"/>
                <wp:positionH relativeFrom="margin">
                  <wp:align>left</wp:align>
                </wp:positionH>
                <wp:positionV relativeFrom="paragraph">
                  <wp:posOffset>8586</wp:posOffset>
                </wp:positionV>
                <wp:extent cx="5781675" cy="19050"/>
                <wp:effectExtent l="0" t="0" r="28575" b="19050"/>
                <wp:wrapNone/>
                <wp:docPr id="12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578167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AE859" id="Přímá spojnice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.7pt" to="455.2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">
                <o:lock v:ext="edit" shapetype="f"/>
                <w10:wrap anchorx="margin"/>
              </v:line>
            </w:pict>
          </mc:Fallback>
        </mc:AlternateContent>
      </w:r>
    </w:p>
    <w:p w14:paraId="30FA3223" w14:textId="77777777" w:rsidR="00AA602A" w:rsidRPr="00AA602A" w:rsidRDefault="00AA602A" w:rsidP="00AA602A">
      <w:pPr>
        <w:tabs>
          <w:tab w:val="left" w:pos="3402"/>
        </w:tabs>
        <w:spacing w:after="0" w:line="48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noProof/>
          <w:kern w:val="0"/>
          <w:lang w:eastAsia="cs-CZ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A04FD" wp14:editId="14AE2818">
                <wp:simplePos x="0" y="0"/>
                <wp:positionH relativeFrom="page">
                  <wp:align>center</wp:align>
                </wp:positionH>
                <wp:positionV relativeFrom="paragraph">
                  <wp:posOffset>343967</wp:posOffset>
                </wp:positionV>
                <wp:extent cx="5781675" cy="19050"/>
                <wp:effectExtent l="0" t="0" r="28575" b="19050"/>
                <wp:wrapNone/>
                <wp:docPr id="1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578167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11300" id="Přímá spojnice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from="0,27.1pt" to="455.2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">
                <o:lock v:ext="edit" shapetype="f"/>
                <w10:wrap anchorx="page"/>
              </v:line>
            </w:pict>
          </mc:Fallback>
        </mc:AlternateContent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Hlavní inženýr projektu:</w:t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 xml:space="preserve">Ing. Tomáš </w:t>
      </w:r>
      <w:proofErr w:type="spellStart"/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>Šafranec</w:t>
      </w:r>
      <w:proofErr w:type="spellEnd"/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  <w:t>(</w:t>
      </w:r>
      <w:r w:rsidRPr="00AA602A">
        <w:rPr>
          <w:rFonts w:ascii="Times New Roman" w:eastAsia="Calibri" w:hAnsi="Times New Roman" w:cs="Times New Roman"/>
          <w:kern w:val="0"/>
          <w14:ligatures w14:val="none"/>
        </w:rPr>
        <w:t>tel. 775 024 774)</w:t>
      </w:r>
    </w:p>
    <w:p w14:paraId="096241A9" w14:textId="77777777" w:rsidR="00AA602A" w:rsidRPr="00AA602A" w:rsidRDefault="00AA602A" w:rsidP="00AA602A">
      <w:pPr>
        <w:spacing w:after="0" w:line="480" w:lineRule="auto"/>
        <w:jc w:val="both"/>
        <w:rPr>
          <w:rFonts w:ascii="Times New Roman" w:eastAsia="Calibri" w:hAnsi="Times New Roman" w:cs="Times New Roman"/>
          <w:kern w:val="0"/>
          <w:sz w:val="12"/>
          <w:szCs w:val="16"/>
          <w14:ligatures w14:val="none"/>
        </w:rPr>
      </w:pPr>
    </w:p>
    <w:p w14:paraId="5B42D6C9" w14:textId="283A25E7" w:rsidR="00AA602A" w:rsidRDefault="00AA602A" w:rsidP="00AA602A">
      <w:pPr>
        <w:tabs>
          <w:tab w:val="left" w:pos="3402"/>
        </w:tabs>
        <w:spacing w:after="0" w:line="48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noProof/>
          <w:kern w:val="0"/>
          <w:lang w:eastAsia="cs-CZ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45E9A" wp14:editId="2C0E022D">
                <wp:simplePos x="0" y="0"/>
                <wp:positionH relativeFrom="page">
                  <wp:align>center</wp:align>
                </wp:positionH>
                <wp:positionV relativeFrom="paragraph">
                  <wp:posOffset>343967</wp:posOffset>
                </wp:positionV>
                <wp:extent cx="5781675" cy="19050"/>
                <wp:effectExtent l="0" t="0" r="28575" b="19050"/>
                <wp:wrapNone/>
                <wp:docPr id="1438463075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578167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67DD6" id="Přímá spojnice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from="0,27.1pt" to="455.2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">
                <o:lock v:ext="edit" shapetype="f"/>
                <w10:wrap anchorx="page"/>
              </v:line>
            </w:pict>
          </mc:Fallback>
        </mc:AlternateContent>
      </w:r>
      <w:r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Vypracoval</w:t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:</w:t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 xml:space="preserve">Ing. Tomáš 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t>David Babinec</w:t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  <w:t>(</w:t>
      </w:r>
      <w:r w:rsidRPr="00AA602A">
        <w:rPr>
          <w:rFonts w:ascii="Times New Roman" w:eastAsia="Calibri" w:hAnsi="Times New Roman" w:cs="Times New Roman"/>
          <w:kern w:val="0"/>
          <w14:ligatures w14:val="none"/>
        </w:rPr>
        <w:t xml:space="preserve">tel. </w:t>
      </w:r>
      <w:r>
        <w:rPr>
          <w:rFonts w:ascii="Times New Roman" w:eastAsia="Calibri" w:hAnsi="Times New Roman" w:cs="Times New Roman"/>
          <w:kern w:val="0"/>
          <w14:ligatures w14:val="none"/>
        </w:rPr>
        <w:t>737 361 808)</w:t>
      </w:r>
    </w:p>
    <w:p w14:paraId="20F0FB5B" w14:textId="77777777" w:rsidR="00AA602A" w:rsidRPr="00AA602A" w:rsidRDefault="00AA602A" w:rsidP="00AA602A">
      <w:pPr>
        <w:tabs>
          <w:tab w:val="left" w:pos="3402"/>
        </w:tabs>
        <w:spacing w:after="0" w:line="48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97D94D0" w14:textId="72D472BE" w:rsidR="00AA602A" w:rsidRPr="00AA602A" w:rsidRDefault="00AA602A" w:rsidP="00AA602A">
      <w:pPr>
        <w:tabs>
          <w:tab w:val="left" w:pos="3402"/>
        </w:tabs>
        <w:spacing w:after="0" w:line="480" w:lineRule="auto"/>
        <w:ind w:left="3402" w:hanging="3402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Stupeň PD:</w:t>
      </w: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ab/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 xml:space="preserve">DOKUMENTACE PRO PROVÁDĚNÍ STAVBY (DPS) </w:t>
      </w:r>
    </w:p>
    <w:p w14:paraId="01C2ADAF" w14:textId="77777777" w:rsidR="00AA602A" w:rsidRPr="00AA602A" w:rsidRDefault="00AA602A" w:rsidP="00AA602A">
      <w:pPr>
        <w:spacing w:after="0" w:line="48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12"/>
          <w:szCs w:val="14"/>
          <w14:ligatures w14:val="none"/>
        </w:rPr>
      </w:pPr>
      <w:r w:rsidRPr="00AA602A">
        <w:rPr>
          <w:rFonts w:ascii="Times New Roman" w:eastAsia="Calibri" w:hAnsi="Times New Roman" w:cs="Times New Roman"/>
          <w:noProof/>
          <w:kern w:val="0"/>
          <w:lang w:eastAsia="cs-CZ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4CD73" wp14:editId="028A9F7B">
                <wp:simplePos x="0" y="0"/>
                <wp:positionH relativeFrom="column">
                  <wp:posOffset>-27940</wp:posOffset>
                </wp:positionH>
                <wp:positionV relativeFrom="paragraph">
                  <wp:posOffset>45720</wp:posOffset>
                </wp:positionV>
                <wp:extent cx="5781675" cy="19050"/>
                <wp:effectExtent l="5715" t="6350" r="13335" b="12700"/>
                <wp:wrapNone/>
                <wp:docPr id="1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578167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71DB3" id="Přímá spojnice 1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3.6pt" to="453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">
                <o:lock v:ext="edit" shapetype="f"/>
              </v:line>
            </w:pict>
          </mc:Fallback>
        </mc:AlternateContent>
      </w:r>
    </w:p>
    <w:p w14:paraId="248DB5F1" w14:textId="77777777" w:rsidR="00AA602A" w:rsidRPr="00AA602A" w:rsidRDefault="00AA602A" w:rsidP="00AA602A">
      <w:pPr>
        <w:tabs>
          <w:tab w:val="left" w:pos="3402"/>
        </w:tabs>
        <w:spacing w:after="0" w:line="48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AA602A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Datum:</w:t>
      </w:r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bookmarkEnd w:id="0"/>
      <w:bookmarkEnd w:id="1"/>
      <w:r w:rsidRPr="00AA602A">
        <w:rPr>
          <w:rFonts w:ascii="Times New Roman" w:eastAsia="Calibri" w:hAnsi="Times New Roman" w:cs="Times New Roman"/>
          <w:b/>
          <w:kern w:val="0"/>
          <w14:ligatures w14:val="none"/>
        </w:rPr>
        <w:t>04/2025</w:t>
      </w:r>
    </w:p>
    <w:p w14:paraId="25326447" w14:textId="77777777" w:rsidR="007B5928" w:rsidRDefault="007B5928" w:rsidP="007B5928">
      <w:pPr>
        <w:spacing w:after="0" w:line="264" w:lineRule="auto"/>
      </w:pPr>
    </w:p>
    <w:p w14:paraId="25C64C70" w14:textId="77777777" w:rsidR="007B5928" w:rsidRDefault="007B5928" w:rsidP="007B5928">
      <w:pPr>
        <w:spacing w:after="0" w:line="264" w:lineRule="auto"/>
        <w:rPr>
          <w:rFonts w:ascii="Arial Narrow" w:hAnsi="Arial Narrow" w:cs="Times New Roman"/>
          <w:b/>
          <w:bCs/>
          <w:sz w:val="32"/>
          <w:szCs w:val="32"/>
          <w:u w:val="single"/>
        </w:rPr>
      </w:pPr>
    </w:p>
    <w:p w14:paraId="55668FD7" w14:textId="77777777" w:rsidR="007B254F" w:rsidRPr="007B5928" w:rsidRDefault="007B254F" w:rsidP="007B5928">
      <w:pPr>
        <w:spacing w:after="0" w:line="264" w:lineRule="auto"/>
        <w:rPr>
          <w:rFonts w:ascii="Arial Narrow" w:hAnsi="Arial Narrow" w:cs="Times New Roman"/>
          <w:b/>
          <w:bCs/>
          <w:sz w:val="32"/>
          <w:szCs w:val="32"/>
          <w:u w:val="single"/>
        </w:rPr>
      </w:pPr>
    </w:p>
    <w:p w14:paraId="6ECACF3D" w14:textId="76337E01" w:rsidR="00AA602A" w:rsidRPr="00AA602A" w:rsidRDefault="007B5928" w:rsidP="00AA602A">
      <w:pPr>
        <w:pStyle w:val="Odstavecseseznamem"/>
        <w:numPr>
          <w:ilvl w:val="0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36"/>
          <w:szCs w:val="36"/>
          <w:u w:val="single"/>
        </w:rPr>
      </w:pPr>
      <w:r w:rsidRPr="00AA602A">
        <w:rPr>
          <w:rFonts w:ascii="Arial Narrow" w:hAnsi="Arial Narrow" w:cs="Times New Roman"/>
          <w:b/>
          <w:bCs/>
          <w:sz w:val="36"/>
          <w:szCs w:val="36"/>
          <w:u w:val="single"/>
        </w:rPr>
        <w:lastRenderedPageBreak/>
        <w:t xml:space="preserve">STANOVENÍ </w:t>
      </w:r>
      <w:r w:rsidR="00AA602A" w:rsidRPr="00AA602A">
        <w:rPr>
          <w:rFonts w:ascii="Arial Narrow" w:hAnsi="Arial Narrow" w:cs="Times New Roman"/>
          <w:b/>
          <w:bCs/>
          <w:sz w:val="36"/>
          <w:szCs w:val="36"/>
          <w:u w:val="single"/>
        </w:rPr>
        <w:t>VÝŠE NÁJEMNÉHO</w:t>
      </w:r>
    </w:p>
    <w:p w14:paraId="2B13F5CA" w14:textId="19E60C74" w:rsidR="00E57023" w:rsidRPr="00AA602A" w:rsidRDefault="00AA602A" w:rsidP="00AA602A">
      <w:pPr>
        <w:pStyle w:val="Odstavecseseznamem"/>
        <w:numPr>
          <w:ilvl w:val="1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24"/>
          <w:szCs w:val="24"/>
        </w:rPr>
      </w:pPr>
      <w:r w:rsidRPr="00AA602A">
        <w:rPr>
          <w:rFonts w:ascii="Arial Narrow" w:hAnsi="Arial Narrow" w:cs="Times New Roman"/>
          <w:b/>
          <w:bCs/>
          <w:sz w:val="24"/>
          <w:szCs w:val="24"/>
        </w:rPr>
        <w:t>DOSTUPNÁ PLOCHA BYTOVÉHO PORTFOLIA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A VYBAVENÍ</w:t>
      </w:r>
    </w:p>
    <w:p w14:paraId="47AEF3B7" w14:textId="77777777" w:rsidR="00BA54CE" w:rsidRDefault="00BA54CE" w:rsidP="00AA602A">
      <w:pPr>
        <w:spacing w:after="0" w:line="264" w:lineRule="auto"/>
        <w:ind w:left="567"/>
        <w:contextualSpacing/>
        <w:rPr>
          <w:rFonts w:ascii="Arial Narrow" w:hAnsi="Arial Narrow" w:cs="Times New Roman"/>
          <w:b/>
          <w:bCs/>
          <w:sz w:val="20"/>
          <w:szCs w:val="20"/>
          <w:u w:val="single"/>
        </w:rPr>
      </w:pPr>
    </w:p>
    <w:p w14:paraId="040E7C62" w14:textId="0BB1727E" w:rsidR="00AA602A" w:rsidRPr="00AA602A" w:rsidRDefault="00AA602A" w:rsidP="00AA602A">
      <w:pPr>
        <w:spacing w:after="0" w:line="264" w:lineRule="auto"/>
        <w:ind w:left="567"/>
        <w:contextualSpacing/>
        <w:rPr>
          <w:rFonts w:ascii="Arial Narrow" w:hAnsi="Arial Narrow" w:cs="Times New Roman"/>
          <w:b/>
          <w:bCs/>
          <w:color w:val="0070C0"/>
          <w:sz w:val="28"/>
          <w:szCs w:val="28"/>
        </w:rPr>
      </w:pP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>CELKOVÝ POČET BYTŮ KATEGORIE 1+KK: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ab/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ab/>
        <w:t>3 ks</w:t>
      </w:r>
    </w:p>
    <w:p w14:paraId="42E9A65B" w14:textId="761667EA" w:rsidR="00AA602A" w:rsidRPr="00AA602A" w:rsidRDefault="00AA602A" w:rsidP="00AA602A">
      <w:pPr>
        <w:spacing w:after="0" w:line="264" w:lineRule="auto"/>
        <w:ind w:left="567"/>
        <w:contextualSpacing/>
        <w:rPr>
          <w:rFonts w:ascii="Arial Narrow" w:hAnsi="Arial Narrow" w:cs="Times New Roman"/>
          <w:b/>
          <w:bCs/>
          <w:color w:val="0070C0"/>
          <w:sz w:val="28"/>
          <w:szCs w:val="28"/>
        </w:rPr>
      </w:pP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 xml:space="preserve">CELKOVÝ POČET BYTŮ KATEGORIE 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>2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>+KK: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ab/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ab/>
        <w:t xml:space="preserve">6 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>ks</w:t>
      </w:r>
    </w:p>
    <w:p w14:paraId="189FCC8C" w14:textId="47F1FC65" w:rsidR="00AA602A" w:rsidRPr="00AA602A" w:rsidRDefault="00AA602A" w:rsidP="00AA602A">
      <w:pPr>
        <w:spacing w:after="0" w:line="264" w:lineRule="auto"/>
        <w:ind w:left="567"/>
        <w:contextualSpacing/>
        <w:rPr>
          <w:rFonts w:ascii="Arial Narrow" w:hAnsi="Arial Narrow" w:cs="Times New Roman"/>
          <w:b/>
          <w:bCs/>
          <w:color w:val="0070C0"/>
          <w:sz w:val="28"/>
          <w:szCs w:val="28"/>
        </w:rPr>
      </w:pP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 xml:space="preserve">CELKOVÝ POČET BYTŮ KATEGORIE 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>3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>+KK: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ab/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ab/>
      </w:r>
      <w:r>
        <w:rPr>
          <w:rFonts w:ascii="Arial Narrow" w:hAnsi="Arial Narrow" w:cs="Times New Roman"/>
          <w:b/>
          <w:bCs/>
          <w:color w:val="0070C0"/>
          <w:sz w:val="28"/>
          <w:szCs w:val="28"/>
        </w:rPr>
        <w:t>8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 xml:space="preserve"> ks</w:t>
      </w:r>
    </w:p>
    <w:p w14:paraId="4576E862" w14:textId="443195E8" w:rsidR="00AA602A" w:rsidRPr="00AA602A" w:rsidRDefault="00AA602A" w:rsidP="00AA602A">
      <w:pPr>
        <w:spacing w:after="0" w:line="264" w:lineRule="auto"/>
        <w:ind w:left="567"/>
        <w:contextualSpacing/>
        <w:rPr>
          <w:rFonts w:ascii="Arial Narrow" w:hAnsi="Arial Narrow" w:cs="Times New Roman"/>
          <w:b/>
          <w:bCs/>
          <w:color w:val="0070C0"/>
          <w:sz w:val="28"/>
          <w:szCs w:val="28"/>
        </w:rPr>
      </w:pP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 xml:space="preserve">CELKOVÝ POČET BYTŮ KATEGORIE 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>4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>+KK: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ab/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ab/>
      </w:r>
      <w:r>
        <w:rPr>
          <w:rFonts w:ascii="Arial Narrow" w:hAnsi="Arial Narrow" w:cs="Times New Roman"/>
          <w:b/>
          <w:bCs/>
          <w:color w:val="0070C0"/>
          <w:sz w:val="28"/>
          <w:szCs w:val="28"/>
        </w:rPr>
        <w:t>1</w:t>
      </w:r>
      <w:r w:rsidRPr="00AA602A">
        <w:rPr>
          <w:rFonts w:ascii="Arial Narrow" w:hAnsi="Arial Narrow" w:cs="Times New Roman"/>
          <w:b/>
          <w:bCs/>
          <w:color w:val="0070C0"/>
          <w:sz w:val="28"/>
          <w:szCs w:val="28"/>
        </w:rPr>
        <w:t xml:space="preserve"> ks</w:t>
      </w:r>
    </w:p>
    <w:p w14:paraId="4D57F89E" w14:textId="77777777" w:rsidR="00AA602A" w:rsidRPr="007B5928" w:rsidRDefault="00AA602A" w:rsidP="00AA602A">
      <w:pPr>
        <w:spacing w:after="0" w:line="264" w:lineRule="auto"/>
        <w:ind w:left="567"/>
        <w:contextualSpacing/>
        <w:rPr>
          <w:rFonts w:ascii="Arial Narrow" w:hAnsi="Arial Narrow" w:cs="Times New Roman"/>
          <w:b/>
          <w:bCs/>
          <w:sz w:val="20"/>
          <w:szCs w:val="20"/>
          <w:u w:val="single"/>
        </w:rPr>
      </w:pPr>
    </w:p>
    <w:p w14:paraId="0158ADEE" w14:textId="0D0351B3" w:rsidR="00E57023" w:rsidRPr="007B5928" w:rsidRDefault="00E77629" w:rsidP="00AA602A">
      <w:pPr>
        <w:spacing w:after="0" w:line="264" w:lineRule="auto"/>
        <w:ind w:firstLine="567"/>
        <w:contextualSpacing/>
        <w:rPr>
          <w:rFonts w:ascii="Arial Narrow" w:hAnsi="Arial Narrow"/>
          <w:b/>
          <w:bCs/>
          <w:sz w:val="20"/>
          <w:szCs w:val="20"/>
          <w:u w:val="single"/>
        </w:rPr>
      </w:pPr>
      <w:r w:rsidRPr="007B5928">
        <w:rPr>
          <w:rFonts w:ascii="Arial Narrow" w:hAnsi="Arial Narrow"/>
          <w:b/>
          <w:bCs/>
          <w:sz w:val="20"/>
          <w:szCs w:val="20"/>
          <w:u w:val="single"/>
        </w:rPr>
        <w:t>Byt č. 1</w:t>
      </w:r>
      <w:r w:rsidR="00E57023" w:rsidRPr="007B5928">
        <w:rPr>
          <w:rFonts w:ascii="Arial Narrow" w:hAnsi="Arial Narrow"/>
          <w:b/>
          <w:bCs/>
          <w:sz w:val="20"/>
          <w:szCs w:val="20"/>
          <w:u w:val="single"/>
        </w:rPr>
        <w:t>, 6, 11</w:t>
      </w:r>
      <w:r w:rsidRPr="007B5928">
        <w:rPr>
          <w:rFonts w:ascii="Arial Narrow" w:hAnsi="Arial Narrow"/>
          <w:b/>
          <w:bCs/>
          <w:sz w:val="20"/>
          <w:szCs w:val="20"/>
          <w:u w:val="single"/>
        </w:rPr>
        <w:t xml:space="preserve"> (2+KK)</w:t>
      </w:r>
      <w:r w:rsidRPr="007B5928">
        <w:rPr>
          <w:rFonts w:ascii="Arial Narrow" w:hAnsi="Arial Narrow"/>
          <w:b/>
          <w:bCs/>
          <w:sz w:val="20"/>
          <w:szCs w:val="20"/>
        </w:rPr>
        <w:t xml:space="preserve">: </w:t>
      </w:r>
      <w:r w:rsidR="00E57023" w:rsidRPr="007B5928">
        <w:rPr>
          <w:rFonts w:ascii="Arial Narrow" w:hAnsi="Arial Narrow"/>
          <w:b/>
          <w:bCs/>
          <w:sz w:val="20"/>
          <w:szCs w:val="20"/>
        </w:rPr>
        <w:tab/>
      </w:r>
      <w:r w:rsidR="00E57023" w:rsidRPr="007B5928">
        <w:rPr>
          <w:rFonts w:ascii="Arial Narrow" w:hAnsi="Arial Narrow"/>
          <w:b/>
          <w:bCs/>
          <w:sz w:val="20"/>
          <w:szCs w:val="20"/>
        </w:rPr>
        <w:tab/>
      </w:r>
      <w:r w:rsidR="00E57023" w:rsidRPr="007B5928">
        <w:rPr>
          <w:rFonts w:ascii="Arial Narrow" w:hAnsi="Arial Narrow"/>
          <w:b/>
          <w:bCs/>
          <w:sz w:val="20"/>
          <w:szCs w:val="20"/>
        </w:rPr>
        <w:tab/>
      </w:r>
      <w:r w:rsidR="00E57023" w:rsidRPr="007B5928">
        <w:rPr>
          <w:rFonts w:ascii="Arial Narrow" w:hAnsi="Arial Narrow"/>
          <w:b/>
          <w:bCs/>
          <w:sz w:val="20"/>
          <w:szCs w:val="20"/>
        </w:rPr>
        <w:tab/>
      </w:r>
    </w:p>
    <w:p w14:paraId="3A7EC6F3" w14:textId="4B38055F" w:rsidR="00E77629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místností: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72,46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56EDC52C" w14:textId="7DB9805D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balkónu: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3,33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52058E3C" w14:textId="79B0DF4B" w:rsidR="00BA54CE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>Přidružená plocha skladové kóje: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4,80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2A0B36BD" w14:textId="64B5A2C0" w:rsidR="00476B1D" w:rsidRDefault="00476B1D" w:rsidP="00476B1D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 w:rsidRPr="00476B1D">
        <w:rPr>
          <w:rFonts w:ascii="Arial Narrow" w:hAnsi="Arial Narrow"/>
          <w:sz w:val="20"/>
          <w:szCs w:val="20"/>
          <w:u w:val="single"/>
        </w:rPr>
        <w:t>Vybavení bytů: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 xml:space="preserve">kuchyňská linka, vestavěná digestoř, vestavěná elektrická trouba, vestavěná indukční varná deska, vestavěná myčka nádobí, vestavěná skříň, </w:t>
      </w:r>
      <w:r w:rsidR="000C6BAF">
        <w:rPr>
          <w:rFonts w:ascii="Arial Narrow" w:hAnsi="Arial Narrow"/>
          <w:sz w:val="20"/>
          <w:szCs w:val="20"/>
        </w:rPr>
        <w:t xml:space="preserve">el. topný žebřík, </w:t>
      </w:r>
      <w:r>
        <w:rPr>
          <w:rFonts w:ascii="Arial Narrow" w:hAnsi="Arial Narrow"/>
          <w:sz w:val="20"/>
          <w:szCs w:val="20"/>
        </w:rPr>
        <w:t>umývátko, umyvadlo, záchodová mísa, vana, sprchová zástěna, sprchová baterie, 2 x umyvadlová baterie, dřezová baterie, měřič teplé a studené vody,</w:t>
      </w:r>
      <w:r w:rsidR="000C6BAF">
        <w:rPr>
          <w:rFonts w:ascii="Arial Narrow" w:hAnsi="Arial Narrow"/>
          <w:sz w:val="20"/>
          <w:szCs w:val="20"/>
        </w:rPr>
        <w:t xml:space="preserve"> měřič tepla.</w:t>
      </w:r>
    </w:p>
    <w:p w14:paraId="75CD100D" w14:textId="688DEB17" w:rsidR="00E57023" w:rsidRPr="007B5928" w:rsidRDefault="00476B1D" w:rsidP="000C6BAF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</w:t>
      </w:r>
      <w:r>
        <w:rPr>
          <w:rFonts w:ascii="Arial Narrow" w:hAnsi="Arial Narrow"/>
          <w:sz w:val="20"/>
          <w:szCs w:val="20"/>
        </w:rPr>
        <w:tab/>
      </w:r>
      <w:r w:rsidR="00BA54CE" w:rsidRPr="007B5928">
        <w:rPr>
          <w:rFonts w:ascii="Arial Narrow" w:hAnsi="Arial Narrow"/>
          <w:sz w:val="20"/>
          <w:szCs w:val="20"/>
        </w:rPr>
        <w:tab/>
      </w:r>
    </w:p>
    <w:p w14:paraId="2888E9C7" w14:textId="3F402B28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b/>
          <w:bCs/>
          <w:sz w:val="20"/>
          <w:szCs w:val="20"/>
          <w:u w:val="single"/>
        </w:rPr>
      </w:pPr>
      <w:r w:rsidRPr="007B5928">
        <w:rPr>
          <w:rFonts w:ascii="Arial Narrow" w:hAnsi="Arial Narrow"/>
          <w:b/>
          <w:bCs/>
          <w:sz w:val="20"/>
          <w:szCs w:val="20"/>
          <w:u w:val="single"/>
        </w:rPr>
        <w:t>Byt č. 2, 7, 12 (3+KK)</w:t>
      </w:r>
      <w:r w:rsidRPr="007B5928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</w:p>
    <w:p w14:paraId="277D2E11" w14:textId="7C6F0945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místností: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84,74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085D138D" w14:textId="648281C6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balkónu: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4,51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293795F0" w14:textId="11733BCE" w:rsidR="00BA54CE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>Přidružená plocha skladové kóje:</w:t>
      </w:r>
      <w:r w:rsidRPr="007B5928">
        <w:rPr>
          <w:rFonts w:ascii="Arial Narrow" w:hAnsi="Arial Narrow"/>
          <w:sz w:val="20"/>
          <w:szCs w:val="20"/>
        </w:rPr>
        <w:t xml:space="preserve">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>4,8</w:t>
      </w:r>
      <w:r w:rsidRPr="007B5928">
        <w:rPr>
          <w:rFonts w:ascii="Arial Narrow" w:hAnsi="Arial Narrow"/>
          <w:sz w:val="20"/>
          <w:szCs w:val="20"/>
        </w:rPr>
        <w:t>4</w:t>
      </w:r>
      <w:r w:rsidRPr="007B5928">
        <w:rPr>
          <w:rFonts w:ascii="Arial Narrow" w:hAnsi="Arial Narrow"/>
          <w:sz w:val="20"/>
          <w:szCs w:val="20"/>
        </w:rPr>
        <w:t xml:space="preserve">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2780CC2A" w14:textId="4864EA65" w:rsidR="000C6BAF" w:rsidRDefault="000C6BAF" w:rsidP="000C6BAF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 w:rsidRPr="00476B1D">
        <w:rPr>
          <w:rFonts w:ascii="Arial Narrow" w:hAnsi="Arial Narrow"/>
          <w:sz w:val="20"/>
          <w:szCs w:val="20"/>
          <w:u w:val="single"/>
        </w:rPr>
        <w:t>Vybavení bytů: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 xml:space="preserve">kuchyňská linka, vestavěná digestoř, vestavěná elektrická trouba, vestavěná indukční varná deska, vestavěná myčka nádobí, </w:t>
      </w:r>
      <w:r>
        <w:rPr>
          <w:rFonts w:ascii="Arial Narrow" w:hAnsi="Arial Narrow"/>
          <w:sz w:val="20"/>
          <w:szCs w:val="20"/>
        </w:rPr>
        <w:t xml:space="preserve">2 x </w:t>
      </w:r>
      <w:r>
        <w:rPr>
          <w:rFonts w:ascii="Arial Narrow" w:hAnsi="Arial Narrow"/>
          <w:sz w:val="20"/>
          <w:szCs w:val="20"/>
        </w:rPr>
        <w:t xml:space="preserve">vestavěná skříň, </w:t>
      </w:r>
      <w:r>
        <w:rPr>
          <w:rFonts w:ascii="Arial Narrow" w:hAnsi="Arial Narrow"/>
          <w:sz w:val="20"/>
          <w:szCs w:val="20"/>
        </w:rPr>
        <w:t xml:space="preserve">el. topný žebřík, </w:t>
      </w:r>
      <w:r>
        <w:rPr>
          <w:rFonts w:ascii="Arial Narrow" w:hAnsi="Arial Narrow"/>
          <w:sz w:val="20"/>
          <w:szCs w:val="20"/>
        </w:rPr>
        <w:t>umývátko, umyvadlo, záchodová mísa, vana, sprchová zástěna, sprchová baterie, 2 x umyvadlová baterie, dřezová baterie, měřič teplé a studené vody, měřič tepla.</w:t>
      </w:r>
    </w:p>
    <w:p w14:paraId="7C90C331" w14:textId="77777777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</w:p>
    <w:p w14:paraId="5C6C16FD" w14:textId="71ACE562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b/>
          <w:bCs/>
          <w:sz w:val="20"/>
          <w:szCs w:val="20"/>
          <w:u w:val="single"/>
        </w:rPr>
      </w:pPr>
      <w:r w:rsidRPr="007B5928">
        <w:rPr>
          <w:rFonts w:ascii="Arial Narrow" w:hAnsi="Arial Narrow"/>
          <w:b/>
          <w:bCs/>
          <w:sz w:val="20"/>
          <w:szCs w:val="20"/>
          <w:u w:val="single"/>
        </w:rPr>
        <w:t>Byt č. 3, 8, 13 (1+KK)</w:t>
      </w:r>
      <w:r w:rsidRPr="007B5928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</w:p>
    <w:p w14:paraId="39BAC832" w14:textId="085B44E0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místností: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39,75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4D9EE94D" w14:textId="1AEEED70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balkónu: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4,51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2147D967" w14:textId="0CCA158C" w:rsidR="00E57023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>Přidružená plocha skladové kóje: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3,41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487875C9" w14:textId="5AF8ED49" w:rsidR="000C6BAF" w:rsidRDefault="000C6BAF" w:rsidP="000C6BAF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 w:rsidRPr="00476B1D">
        <w:rPr>
          <w:rFonts w:ascii="Arial Narrow" w:hAnsi="Arial Narrow"/>
          <w:sz w:val="20"/>
          <w:szCs w:val="20"/>
          <w:u w:val="single"/>
        </w:rPr>
        <w:t>Vybavení bytů: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 xml:space="preserve">kuchyňská linka, vestavěná digestoř, vestavěná elektrická trouba, vestavěná indukční varná deska, vestavěná myčka nádobí, </w:t>
      </w:r>
      <w:r>
        <w:rPr>
          <w:rFonts w:ascii="Arial Narrow" w:hAnsi="Arial Narrow"/>
          <w:sz w:val="20"/>
          <w:szCs w:val="20"/>
        </w:rPr>
        <w:t>1</w:t>
      </w:r>
      <w:r>
        <w:rPr>
          <w:rFonts w:ascii="Arial Narrow" w:hAnsi="Arial Narrow"/>
          <w:sz w:val="20"/>
          <w:szCs w:val="20"/>
        </w:rPr>
        <w:t xml:space="preserve"> x vestavěná skříň, </w:t>
      </w:r>
      <w:r>
        <w:rPr>
          <w:rFonts w:ascii="Arial Narrow" w:hAnsi="Arial Narrow"/>
          <w:sz w:val="20"/>
          <w:szCs w:val="20"/>
        </w:rPr>
        <w:t xml:space="preserve">el. topný žebřík, </w:t>
      </w:r>
      <w:r>
        <w:rPr>
          <w:rFonts w:ascii="Arial Narrow" w:hAnsi="Arial Narrow"/>
          <w:sz w:val="20"/>
          <w:szCs w:val="20"/>
        </w:rPr>
        <w:t>umyvadlo, záchodová mísa, vana, sprchová zástěna, sprchová baterie, 2 x umyvadlová baterie, dřezová baterie, měřič teplé a studené vody, měřič tepla.</w:t>
      </w:r>
    </w:p>
    <w:p w14:paraId="725F07EB" w14:textId="77777777" w:rsidR="00BA54CE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</w:p>
    <w:p w14:paraId="48D6AB28" w14:textId="2CE83E96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b/>
          <w:bCs/>
          <w:sz w:val="20"/>
          <w:szCs w:val="20"/>
          <w:u w:val="single"/>
        </w:rPr>
      </w:pPr>
      <w:r w:rsidRPr="007B5928">
        <w:rPr>
          <w:rFonts w:ascii="Arial Narrow" w:hAnsi="Arial Narrow"/>
          <w:b/>
          <w:bCs/>
          <w:sz w:val="20"/>
          <w:szCs w:val="20"/>
          <w:u w:val="single"/>
        </w:rPr>
        <w:t>Byt č. 4, 9, 14 (3+KK)</w:t>
      </w:r>
      <w:r w:rsidRPr="007B5928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</w:p>
    <w:p w14:paraId="6E71071A" w14:textId="2AF6F68E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místností: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86,25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012A6E07" w14:textId="36FDED2D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balkónu: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4,51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547FD0E8" w14:textId="3FA948D1" w:rsidR="00BA54CE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>Přidružená plocha skladové kóje: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>4,8</w:t>
      </w:r>
      <w:r w:rsidRPr="007B5928">
        <w:rPr>
          <w:rFonts w:ascii="Arial Narrow" w:hAnsi="Arial Narrow"/>
          <w:sz w:val="20"/>
          <w:szCs w:val="20"/>
        </w:rPr>
        <w:t>4</w:t>
      </w:r>
      <w:r w:rsidRPr="007B5928">
        <w:rPr>
          <w:rFonts w:ascii="Arial Narrow" w:hAnsi="Arial Narrow"/>
          <w:sz w:val="20"/>
          <w:szCs w:val="20"/>
        </w:rPr>
        <w:t xml:space="preserve">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34766BF7" w14:textId="77777777" w:rsidR="000C6BAF" w:rsidRDefault="000C6BAF" w:rsidP="000C6BAF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 w:rsidRPr="00476B1D">
        <w:rPr>
          <w:rFonts w:ascii="Arial Narrow" w:hAnsi="Arial Narrow"/>
          <w:sz w:val="20"/>
          <w:szCs w:val="20"/>
          <w:u w:val="single"/>
        </w:rPr>
        <w:t>Vybavení bytů: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>kuchyňská linka, vestavěná digestoř, vestavěná elektrická trouba, vestavěná indukční varná deska, vestavěná myčka nádobí, vestavěná skříň, el. topný žebřík, umývátko, umyvadlo, záchodová mísa, vana, sprchová zástěna, sprchová baterie, 2 x umyvadlová baterie, dřezová baterie, měřič teplé a studené vody, měřič tepla.</w:t>
      </w:r>
    </w:p>
    <w:p w14:paraId="2DE2926A" w14:textId="77777777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</w:p>
    <w:p w14:paraId="61F07808" w14:textId="6A20BFEC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b/>
          <w:bCs/>
          <w:sz w:val="20"/>
          <w:szCs w:val="20"/>
          <w:u w:val="single"/>
        </w:rPr>
      </w:pPr>
      <w:r w:rsidRPr="007B5928">
        <w:rPr>
          <w:rFonts w:ascii="Arial Narrow" w:hAnsi="Arial Narrow"/>
          <w:b/>
          <w:bCs/>
          <w:sz w:val="20"/>
          <w:szCs w:val="20"/>
          <w:u w:val="single"/>
        </w:rPr>
        <w:t>Byt č. 5, 10, 15 (2+KK)</w:t>
      </w:r>
      <w:r w:rsidRPr="007B5928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</w:p>
    <w:p w14:paraId="6139C137" w14:textId="43AC34FB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místností: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73,89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7FB653E9" w14:textId="4F2C11DD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balkónu: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5,72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467E4160" w14:textId="5C5B532A" w:rsidR="00BA54CE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bookmarkStart w:id="2" w:name="_Hlk198475948"/>
      <w:r w:rsidRPr="007B5928">
        <w:rPr>
          <w:rFonts w:ascii="Arial Narrow" w:hAnsi="Arial Narrow"/>
          <w:sz w:val="20"/>
          <w:szCs w:val="20"/>
        </w:rPr>
        <w:t>Přidružená plocha skladové kóje: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>4,8</w:t>
      </w:r>
      <w:r w:rsidRPr="007B5928">
        <w:rPr>
          <w:rFonts w:ascii="Arial Narrow" w:hAnsi="Arial Narrow"/>
          <w:sz w:val="20"/>
          <w:szCs w:val="20"/>
        </w:rPr>
        <w:t>4</w:t>
      </w:r>
      <w:r w:rsidRPr="007B5928">
        <w:rPr>
          <w:rFonts w:ascii="Arial Narrow" w:hAnsi="Arial Narrow"/>
          <w:sz w:val="20"/>
          <w:szCs w:val="20"/>
        </w:rPr>
        <w:t xml:space="preserve">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bookmarkEnd w:id="2"/>
    <w:p w14:paraId="6E94EA61" w14:textId="54970F44" w:rsidR="00E57023" w:rsidRPr="007B5928" w:rsidRDefault="000C6BAF" w:rsidP="000C6BAF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 w:rsidRPr="00476B1D">
        <w:rPr>
          <w:rFonts w:ascii="Arial Narrow" w:hAnsi="Arial Narrow"/>
          <w:sz w:val="20"/>
          <w:szCs w:val="20"/>
          <w:u w:val="single"/>
        </w:rPr>
        <w:t>Vybavení bytů: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>kuchyňská linka, vestavěná digestoř, vestavěná elektrická trouba, vestavěná indukční varná deska, vestavěná myčka nádobí, vestavěná skříň, el. topný žebřík, umývátko, umyvadlo, záchodová mísa, vana, sprchová zástěna, sprchová baterie, 2 x umyvadlová baterie, dřezová baterie, měřič teplé a studené vody, měřič tepla.</w:t>
      </w:r>
    </w:p>
    <w:p w14:paraId="420082F5" w14:textId="01D62272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b/>
          <w:bCs/>
          <w:sz w:val="20"/>
          <w:szCs w:val="20"/>
          <w:u w:val="single"/>
        </w:rPr>
      </w:pPr>
      <w:r w:rsidRPr="007B5928">
        <w:rPr>
          <w:rFonts w:ascii="Arial Narrow" w:hAnsi="Arial Narrow"/>
          <w:b/>
          <w:bCs/>
          <w:sz w:val="20"/>
          <w:szCs w:val="20"/>
          <w:u w:val="single"/>
        </w:rPr>
        <w:lastRenderedPageBreak/>
        <w:t>Byt č. 16 (</w:t>
      </w:r>
      <w:r w:rsidR="00EC61C0" w:rsidRPr="007B5928">
        <w:rPr>
          <w:rFonts w:ascii="Arial Narrow" w:hAnsi="Arial Narrow"/>
          <w:b/>
          <w:bCs/>
          <w:sz w:val="20"/>
          <w:szCs w:val="20"/>
          <w:u w:val="single"/>
        </w:rPr>
        <w:t>3</w:t>
      </w:r>
      <w:r w:rsidRPr="007B5928">
        <w:rPr>
          <w:rFonts w:ascii="Arial Narrow" w:hAnsi="Arial Narrow"/>
          <w:b/>
          <w:bCs/>
          <w:sz w:val="20"/>
          <w:szCs w:val="20"/>
          <w:u w:val="single"/>
        </w:rPr>
        <w:t>+KK)</w:t>
      </w:r>
      <w:r w:rsidRPr="007B5928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</w:p>
    <w:p w14:paraId="28ACCC45" w14:textId="4C7429AA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místností: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114,11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08252FB0" w14:textId="369258E9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terasy: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14,57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0E39DF8E" w14:textId="2769B6A4" w:rsidR="00BA54CE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>Přidružená plocha skladové kóje: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>10</w:t>
      </w:r>
      <w:r w:rsidRPr="007B5928">
        <w:rPr>
          <w:rFonts w:ascii="Arial Narrow" w:hAnsi="Arial Narrow"/>
          <w:sz w:val="20"/>
          <w:szCs w:val="20"/>
        </w:rPr>
        <w:t>,</w:t>
      </w:r>
      <w:r w:rsidRPr="007B5928">
        <w:rPr>
          <w:rFonts w:ascii="Arial Narrow" w:hAnsi="Arial Narrow"/>
          <w:sz w:val="20"/>
          <w:szCs w:val="20"/>
        </w:rPr>
        <w:t>11</w:t>
      </w:r>
      <w:r w:rsidRPr="007B5928">
        <w:rPr>
          <w:rFonts w:ascii="Arial Narrow" w:hAnsi="Arial Narrow"/>
          <w:sz w:val="20"/>
          <w:szCs w:val="20"/>
        </w:rPr>
        <w:t xml:space="preserve">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42317380" w14:textId="111F7F60" w:rsidR="000C6BAF" w:rsidRDefault="000C6BAF" w:rsidP="000C6BAF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 w:rsidRPr="00476B1D">
        <w:rPr>
          <w:rFonts w:ascii="Arial Narrow" w:hAnsi="Arial Narrow"/>
          <w:sz w:val="20"/>
          <w:szCs w:val="20"/>
          <w:u w:val="single"/>
        </w:rPr>
        <w:t>Vybavení bytů: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 xml:space="preserve">kuchyňská linka, vestavěná digestoř, vestavěná elektrická trouba, vestavěná indukční varná deska, vestavěná myčka nádobí, vestavěná skříň, el. topný žebřík, umývátko, </w:t>
      </w:r>
      <w:r>
        <w:rPr>
          <w:rFonts w:ascii="Arial Narrow" w:hAnsi="Arial Narrow"/>
          <w:sz w:val="20"/>
          <w:szCs w:val="20"/>
        </w:rPr>
        <w:t xml:space="preserve">dvojité </w:t>
      </w:r>
      <w:r>
        <w:rPr>
          <w:rFonts w:ascii="Arial Narrow" w:hAnsi="Arial Narrow"/>
          <w:sz w:val="20"/>
          <w:szCs w:val="20"/>
        </w:rPr>
        <w:t>umyvadlo, záchodová mísa,</w:t>
      </w:r>
      <w:r>
        <w:rPr>
          <w:rFonts w:ascii="Arial Narrow" w:hAnsi="Arial Narrow"/>
          <w:sz w:val="20"/>
          <w:szCs w:val="20"/>
        </w:rPr>
        <w:t xml:space="preserve"> bidet,</w:t>
      </w:r>
      <w:r>
        <w:rPr>
          <w:rFonts w:ascii="Arial Narrow" w:hAnsi="Arial Narrow"/>
          <w:sz w:val="20"/>
          <w:szCs w:val="20"/>
        </w:rPr>
        <w:t xml:space="preserve"> vana, sprchová zástěna, sprchová baterie, 2 x umyvadlová baterie, dřezová baterie, </w:t>
      </w:r>
      <w:r w:rsidR="00E45770">
        <w:rPr>
          <w:rFonts w:ascii="Arial Narrow" w:hAnsi="Arial Narrow"/>
          <w:sz w:val="20"/>
          <w:szCs w:val="20"/>
        </w:rPr>
        <w:t xml:space="preserve">stahovatelná markýza, </w:t>
      </w:r>
      <w:r>
        <w:rPr>
          <w:rFonts w:ascii="Arial Narrow" w:hAnsi="Arial Narrow"/>
          <w:sz w:val="20"/>
          <w:szCs w:val="20"/>
        </w:rPr>
        <w:t>měřič teplé a studené vody, měřič tepla.</w:t>
      </w:r>
    </w:p>
    <w:p w14:paraId="039C9190" w14:textId="77777777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</w:p>
    <w:p w14:paraId="404FCAA0" w14:textId="2ADB2DA2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b/>
          <w:bCs/>
          <w:sz w:val="20"/>
          <w:szCs w:val="20"/>
          <w:u w:val="single"/>
        </w:rPr>
      </w:pPr>
      <w:r w:rsidRPr="007B5928">
        <w:rPr>
          <w:rFonts w:ascii="Arial Narrow" w:hAnsi="Arial Narrow"/>
          <w:b/>
          <w:bCs/>
          <w:sz w:val="20"/>
          <w:szCs w:val="20"/>
          <w:u w:val="single"/>
        </w:rPr>
        <w:t>Byt č. 17 (</w:t>
      </w:r>
      <w:r w:rsidR="00EC61C0" w:rsidRPr="007B5928">
        <w:rPr>
          <w:rFonts w:ascii="Arial Narrow" w:hAnsi="Arial Narrow"/>
          <w:b/>
          <w:bCs/>
          <w:sz w:val="20"/>
          <w:szCs w:val="20"/>
          <w:u w:val="single"/>
        </w:rPr>
        <w:t>4</w:t>
      </w:r>
      <w:r w:rsidRPr="007B5928">
        <w:rPr>
          <w:rFonts w:ascii="Arial Narrow" w:hAnsi="Arial Narrow"/>
          <w:b/>
          <w:bCs/>
          <w:sz w:val="20"/>
          <w:szCs w:val="20"/>
          <w:u w:val="single"/>
        </w:rPr>
        <w:t>+KK)</w:t>
      </w:r>
      <w:r w:rsidRPr="007B5928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</w:p>
    <w:p w14:paraId="501D452C" w14:textId="05E4E896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místností: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="00EC61C0" w:rsidRPr="007B5928">
        <w:rPr>
          <w:rFonts w:ascii="Arial Narrow" w:hAnsi="Arial Narrow"/>
          <w:sz w:val="20"/>
          <w:szCs w:val="20"/>
        </w:rPr>
        <w:t>105,13</w:t>
      </w:r>
      <w:r w:rsidRPr="007B5928">
        <w:rPr>
          <w:rFonts w:ascii="Arial Narrow" w:hAnsi="Arial Narrow"/>
          <w:sz w:val="20"/>
          <w:szCs w:val="20"/>
        </w:rPr>
        <w:t xml:space="preserve">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0DF39C27" w14:textId="1D907CCF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terasy: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="00EC61C0" w:rsidRPr="007B5928">
        <w:rPr>
          <w:rFonts w:ascii="Arial Narrow" w:hAnsi="Arial Narrow"/>
          <w:sz w:val="20"/>
          <w:szCs w:val="20"/>
        </w:rPr>
        <w:t>12,14</w:t>
      </w:r>
      <w:r w:rsidRPr="007B5928">
        <w:rPr>
          <w:rFonts w:ascii="Arial Narrow" w:hAnsi="Arial Narrow"/>
          <w:sz w:val="20"/>
          <w:szCs w:val="20"/>
        </w:rPr>
        <w:t xml:space="preserve">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5D42064D" w14:textId="4B10D2C3" w:rsidR="00BA54CE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>Přidružená plocha skladové kóje: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>10</w:t>
      </w:r>
      <w:r w:rsidRPr="007B5928">
        <w:rPr>
          <w:rFonts w:ascii="Arial Narrow" w:hAnsi="Arial Narrow"/>
          <w:sz w:val="20"/>
          <w:szCs w:val="20"/>
        </w:rPr>
        <w:t>,</w:t>
      </w:r>
      <w:r w:rsidRPr="007B5928">
        <w:rPr>
          <w:rFonts w:ascii="Arial Narrow" w:hAnsi="Arial Narrow"/>
          <w:sz w:val="20"/>
          <w:szCs w:val="20"/>
        </w:rPr>
        <w:t>61</w:t>
      </w:r>
      <w:r w:rsidRPr="007B5928">
        <w:rPr>
          <w:rFonts w:ascii="Arial Narrow" w:hAnsi="Arial Narrow"/>
          <w:sz w:val="20"/>
          <w:szCs w:val="20"/>
        </w:rPr>
        <w:t xml:space="preserve">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05C7A628" w14:textId="704AD9FB" w:rsidR="000C6BAF" w:rsidRDefault="000C6BAF" w:rsidP="000C6BAF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 w:rsidRPr="00476B1D">
        <w:rPr>
          <w:rFonts w:ascii="Arial Narrow" w:hAnsi="Arial Narrow"/>
          <w:sz w:val="20"/>
          <w:szCs w:val="20"/>
          <w:u w:val="single"/>
        </w:rPr>
        <w:t>Vybavení bytů: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 xml:space="preserve">kuchyňská linka, vestavěná digestoř, vestavěná elektrická trouba, vestavěná indukční varná deska, vestavěná myčka nádobí, vestavěná skříň, el. topný žebřík, umývátko, umyvadlo, záchodová mísa, vana, sprchová zástěna, sprchová baterie, 2 x umyvadlová baterie, dřezová baterie, měřič teplé a </w:t>
      </w:r>
      <w:r w:rsidR="00E45770">
        <w:rPr>
          <w:rFonts w:ascii="Arial Narrow" w:hAnsi="Arial Narrow"/>
          <w:sz w:val="20"/>
          <w:szCs w:val="20"/>
        </w:rPr>
        <w:t xml:space="preserve">stahovatelná markýza, </w:t>
      </w:r>
      <w:r>
        <w:rPr>
          <w:rFonts w:ascii="Arial Narrow" w:hAnsi="Arial Narrow"/>
          <w:sz w:val="20"/>
          <w:szCs w:val="20"/>
        </w:rPr>
        <w:t>studené vody, měřič tepla.</w:t>
      </w:r>
    </w:p>
    <w:p w14:paraId="19B4989F" w14:textId="77777777" w:rsidR="00E57023" w:rsidRPr="007B5928" w:rsidRDefault="00E57023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</w:p>
    <w:p w14:paraId="153AD5C3" w14:textId="0ECC7076" w:rsidR="00EC61C0" w:rsidRPr="007B5928" w:rsidRDefault="00EC61C0" w:rsidP="00AA602A">
      <w:pPr>
        <w:spacing w:after="0" w:line="264" w:lineRule="auto"/>
        <w:ind w:firstLine="567"/>
        <w:contextualSpacing/>
        <w:rPr>
          <w:rFonts w:ascii="Arial Narrow" w:hAnsi="Arial Narrow"/>
          <w:b/>
          <w:bCs/>
          <w:sz w:val="20"/>
          <w:szCs w:val="20"/>
          <w:u w:val="single"/>
        </w:rPr>
      </w:pPr>
      <w:r w:rsidRPr="007B5928">
        <w:rPr>
          <w:rFonts w:ascii="Arial Narrow" w:hAnsi="Arial Narrow"/>
          <w:b/>
          <w:bCs/>
          <w:sz w:val="20"/>
          <w:szCs w:val="20"/>
          <w:u w:val="single"/>
        </w:rPr>
        <w:t>Byt č. 18 (3+KK)</w:t>
      </w:r>
      <w:r w:rsidRPr="007B5928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  <w:r w:rsidRPr="007B5928">
        <w:rPr>
          <w:rFonts w:ascii="Arial Narrow" w:hAnsi="Arial Narrow"/>
          <w:b/>
          <w:bCs/>
          <w:sz w:val="20"/>
          <w:szCs w:val="20"/>
        </w:rPr>
        <w:tab/>
      </w:r>
    </w:p>
    <w:p w14:paraId="0D274A8C" w14:textId="05B41717" w:rsidR="00EC61C0" w:rsidRPr="007B5928" w:rsidRDefault="00EC61C0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  <w:vertAlign w:val="superscript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místností: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98,29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376392E2" w14:textId="1CA460EA" w:rsidR="00EC61C0" w:rsidRPr="007B5928" w:rsidRDefault="00EC61C0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terasy 1: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13,06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0C8FE5EC" w14:textId="12390CE0" w:rsidR="00EC61C0" w:rsidRPr="007B5928" w:rsidRDefault="00EC61C0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 xml:space="preserve">Podlahová plocha terasy 2: 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  <w:t>9,76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48F8AF42" w14:textId="5F725A34" w:rsidR="00BA54CE" w:rsidRPr="007B5928" w:rsidRDefault="00BA54CE" w:rsidP="00AA602A">
      <w:pPr>
        <w:spacing w:after="0" w:line="264" w:lineRule="auto"/>
        <w:ind w:firstLine="567"/>
        <w:contextualSpacing/>
        <w:rPr>
          <w:rFonts w:ascii="Arial Narrow" w:hAnsi="Arial Narrow"/>
          <w:sz w:val="20"/>
          <w:szCs w:val="20"/>
        </w:rPr>
      </w:pPr>
      <w:r w:rsidRPr="007B5928">
        <w:rPr>
          <w:rFonts w:ascii="Arial Narrow" w:hAnsi="Arial Narrow"/>
          <w:sz w:val="20"/>
          <w:szCs w:val="20"/>
        </w:rPr>
        <w:t>Přidružená plocha skladové kóje:</w:t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ab/>
      </w:r>
      <w:r w:rsidRPr="007B5928">
        <w:rPr>
          <w:rFonts w:ascii="Arial Narrow" w:hAnsi="Arial Narrow"/>
          <w:sz w:val="20"/>
          <w:szCs w:val="20"/>
        </w:rPr>
        <w:t>6</w:t>
      </w:r>
      <w:r w:rsidRPr="007B5928">
        <w:rPr>
          <w:rFonts w:ascii="Arial Narrow" w:hAnsi="Arial Narrow"/>
          <w:sz w:val="20"/>
          <w:szCs w:val="20"/>
        </w:rPr>
        <w:t>,8</w:t>
      </w:r>
      <w:r w:rsidRPr="007B5928">
        <w:rPr>
          <w:rFonts w:ascii="Arial Narrow" w:hAnsi="Arial Narrow"/>
          <w:sz w:val="20"/>
          <w:szCs w:val="20"/>
        </w:rPr>
        <w:t>9</w:t>
      </w:r>
      <w:r w:rsidRPr="007B5928">
        <w:rPr>
          <w:rFonts w:ascii="Arial Narrow" w:hAnsi="Arial Narrow"/>
          <w:sz w:val="20"/>
          <w:szCs w:val="20"/>
        </w:rPr>
        <w:t xml:space="preserve"> m</w:t>
      </w:r>
      <w:r w:rsidRPr="007B5928">
        <w:rPr>
          <w:rFonts w:ascii="Arial Narrow" w:hAnsi="Arial Narrow"/>
          <w:sz w:val="20"/>
          <w:szCs w:val="20"/>
          <w:vertAlign w:val="superscript"/>
        </w:rPr>
        <w:t>2</w:t>
      </w:r>
    </w:p>
    <w:p w14:paraId="573DFE48" w14:textId="0299638E" w:rsidR="000C6BAF" w:rsidRDefault="000C6BAF" w:rsidP="000C6BAF">
      <w:pPr>
        <w:spacing w:after="0" w:line="264" w:lineRule="auto"/>
        <w:ind w:left="1843" w:hanging="1276"/>
        <w:contextualSpacing/>
        <w:jc w:val="both"/>
        <w:rPr>
          <w:rFonts w:ascii="Arial Narrow" w:hAnsi="Arial Narrow"/>
          <w:sz w:val="20"/>
          <w:szCs w:val="20"/>
        </w:rPr>
      </w:pPr>
      <w:r w:rsidRPr="00476B1D">
        <w:rPr>
          <w:rFonts w:ascii="Arial Narrow" w:hAnsi="Arial Narrow"/>
          <w:sz w:val="20"/>
          <w:szCs w:val="20"/>
          <w:u w:val="single"/>
        </w:rPr>
        <w:t>Vybavení bytů: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 xml:space="preserve">kuchyňská linka, vestavěná digestoř, vestavěná elektrická trouba, vestavěná indukční varná deska, vestavěná myčka nádobí, vestavěná skříň, el. topný žebřík, umývátko, umyvadlo, záchodová mísa, vana, sprchová zástěna, sprchová baterie, 2 x umyvadlová baterie, dřezová baterie, měřič teplé a </w:t>
      </w:r>
      <w:r w:rsidR="00E45770">
        <w:rPr>
          <w:rFonts w:ascii="Arial Narrow" w:hAnsi="Arial Narrow"/>
          <w:sz w:val="20"/>
          <w:szCs w:val="20"/>
        </w:rPr>
        <w:t xml:space="preserve">stahovatelná markýza, </w:t>
      </w:r>
      <w:r>
        <w:rPr>
          <w:rFonts w:ascii="Arial Narrow" w:hAnsi="Arial Narrow"/>
          <w:sz w:val="20"/>
          <w:szCs w:val="20"/>
        </w:rPr>
        <w:t>studené vody, měřič tepla.</w:t>
      </w:r>
    </w:p>
    <w:p w14:paraId="7F61F305" w14:textId="77777777" w:rsidR="00EC61C0" w:rsidRDefault="00EC61C0"/>
    <w:p w14:paraId="4FDECFE5" w14:textId="4F93DA87" w:rsidR="000C6BAF" w:rsidRPr="00AA602A" w:rsidRDefault="000C6BAF" w:rsidP="000C6BAF">
      <w:pPr>
        <w:pStyle w:val="Odstavecseseznamem"/>
        <w:numPr>
          <w:ilvl w:val="1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24"/>
          <w:szCs w:val="24"/>
        </w:rPr>
      </w:pPr>
      <w:r w:rsidRPr="00AA602A">
        <w:rPr>
          <w:rFonts w:ascii="Arial Narrow" w:hAnsi="Arial Narrow" w:cs="Times New Roman"/>
          <w:b/>
          <w:bCs/>
          <w:sz w:val="24"/>
          <w:szCs w:val="24"/>
        </w:rPr>
        <w:t>D</w:t>
      </w:r>
      <w:r>
        <w:rPr>
          <w:rFonts w:ascii="Arial Narrow" w:hAnsi="Arial Narrow" w:cs="Times New Roman"/>
          <w:b/>
          <w:bCs/>
          <w:sz w:val="24"/>
          <w:szCs w:val="24"/>
        </w:rPr>
        <w:t>ALŠÍ DODATEČNÉ PŘÍSLUŠENSTVÍ BYTU</w:t>
      </w:r>
    </w:p>
    <w:p w14:paraId="2E08223D" w14:textId="40FB7527" w:rsidR="00EC61C0" w:rsidRPr="002913F6" w:rsidRDefault="00BA54CE" w:rsidP="000C6BAF">
      <w:pPr>
        <w:spacing w:after="0" w:line="276" w:lineRule="auto"/>
        <w:ind w:firstLine="567"/>
        <w:contextualSpacing/>
        <w:rPr>
          <w:sz w:val="20"/>
          <w:szCs w:val="20"/>
        </w:rPr>
      </w:pPr>
      <w:r w:rsidRPr="002913F6">
        <w:rPr>
          <w:sz w:val="20"/>
          <w:szCs w:val="20"/>
        </w:rPr>
        <w:t>Dostupný počet garážových kójí</w:t>
      </w:r>
      <w:r w:rsidR="00EC61C0" w:rsidRPr="002913F6">
        <w:rPr>
          <w:sz w:val="20"/>
          <w:szCs w:val="20"/>
        </w:rPr>
        <w:t>:</w:t>
      </w:r>
      <w:r w:rsidRPr="002913F6">
        <w:rPr>
          <w:sz w:val="20"/>
          <w:szCs w:val="20"/>
        </w:rPr>
        <w:tab/>
        <w:t>11 ks</w:t>
      </w:r>
    </w:p>
    <w:p w14:paraId="5E226EAA" w14:textId="77777777" w:rsidR="002913F6" w:rsidRDefault="002913F6" w:rsidP="000C6BAF">
      <w:pPr>
        <w:spacing w:after="0" w:line="276" w:lineRule="auto"/>
        <w:ind w:firstLine="567"/>
        <w:contextualSpacing/>
      </w:pPr>
    </w:p>
    <w:p w14:paraId="3487CD5D" w14:textId="6B249C89" w:rsidR="002913F6" w:rsidRDefault="002913F6" w:rsidP="002913F6">
      <w:pPr>
        <w:pStyle w:val="Odstavecseseznamem"/>
        <w:numPr>
          <w:ilvl w:val="1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ZÁKLADNÍ NÁJEMNÉ</w:t>
      </w:r>
    </w:p>
    <w:p w14:paraId="77C85211" w14:textId="00F67B47" w:rsidR="002913F6" w:rsidRPr="002913F6" w:rsidRDefault="002913F6" w:rsidP="002913F6">
      <w:pPr>
        <w:pStyle w:val="Odstavecseseznamem"/>
        <w:spacing w:after="0" w:line="264" w:lineRule="auto"/>
        <w:ind w:left="567"/>
        <w:rPr>
          <w:rFonts w:ascii="Arial Narrow" w:hAnsi="Arial Narrow" w:cs="Times New Roman"/>
          <w:sz w:val="20"/>
          <w:szCs w:val="20"/>
        </w:rPr>
      </w:pPr>
      <w:r w:rsidRPr="002913F6">
        <w:rPr>
          <w:rFonts w:ascii="Arial Narrow" w:hAnsi="Arial Narrow" w:cs="Times New Roman"/>
          <w:sz w:val="20"/>
          <w:szCs w:val="20"/>
        </w:rPr>
        <w:t>Základní nájemné dle dostupné podlahové plochy, bylo zjištěno na základě průzkumu trhu</w:t>
      </w:r>
      <w:r>
        <w:rPr>
          <w:rFonts w:ascii="Arial Narrow" w:hAnsi="Arial Narrow" w:cs="Times New Roman"/>
          <w:sz w:val="20"/>
          <w:szCs w:val="20"/>
        </w:rPr>
        <w:t>.</w:t>
      </w:r>
      <w:r w:rsidRPr="002913F6">
        <w:rPr>
          <w:rFonts w:ascii="Arial Narrow" w:hAnsi="Arial Narrow" w:cs="Times New Roman"/>
          <w:sz w:val="20"/>
          <w:szCs w:val="20"/>
        </w:rPr>
        <w:t xml:space="preserve"> </w:t>
      </w:r>
    </w:p>
    <w:p w14:paraId="10AC2B73" w14:textId="77777777" w:rsidR="000C6BAF" w:rsidRDefault="000C6BAF" w:rsidP="000C6BAF">
      <w:pPr>
        <w:spacing w:after="0" w:line="276" w:lineRule="auto"/>
        <w:ind w:firstLine="567"/>
        <w:contextualSpacing/>
      </w:pPr>
    </w:p>
    <w:p w14:paraId="5BB55EEE" w14:textId="7ACD8BC0" w:rsidR="000C6BAF" w:rsidRPr="00AA602A" w:rsidRDefault="000C6BAF" w:rsidP="000C6BAF">
      <w:pPr>
        <w:pStyle w:val="Odstavecseseznamem"/>
        <w:numPr>
          <w:ilvl w:val="1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POSTUP STANOVENÍ NÁJEMNÉHO ZA VYBAVENÍ BYTU</w:t>
      </w:r>
    </w:p>
    <w:p w14:paraId="459EDAE5" w14:textId="77777777" w:rsidR="00E45770" w:rsidRDefault="00E45770" w:rsidP="00E45770">
      <w:pPr>
        <w:spacing w:after="0" w:line="276" w:lineRule="auto"/>
        <w:ind w:left="567"/>
        <w:rPr>
          <w:rFonts w:ascii="Arial Narrow" w:eastAsiaTheme="minorEastAsia" w:hAnsi="Arial Narrow" w:cs="Times New Roman"/>
        </w:rPr>
      </w:pPr>
    </w:p>
    <w:p w14:paraId="08356357" w14:textId="1DF470FA" w:rsidR="00545125" w:rsidRPr="00E45770" w:rsidRDefault="00E45770" w:rsidP="00E45770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No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Pa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Po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100</m:t>
                  </m:r>
                </m:den>
              </m:f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12</m:t>
              </m:r>
            </m:den>
          </m:f>
        </m:oMath>
      </m:oMathPara>
    </w:p>
    <w:p w14:paraId="63D960C8" w14:textId="77777777" w:rsidR="00E45770" w:rsidRPr="00E45770" w:rsidRDefault="00E45770" w:rsidP="00E45770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</w:p>
    <w:p w14:paraId="56DC5E81" w14:textId="7D7FC394" w:rsidR="00E45770" w:rsidRPr="00E45770" w:rsidRDefault="00E45770" w:rsidP="00E45770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 w:rsidRPr="00E45770">
        <w:rPr>
          <w:rFonts w:ascii="Arial Narrow" w:hAnsi="Arial Narrow"/>
          <w:sz w:val="20"/>
          <w:szCs w:val="20"/>
        </w:rPr>
        <w:t>No … maximální měsíční nájemné za předmět vybavení bytu</w:t>
      </w:r>
    </w:p>
    <w:p w14:paraId="4DBAC630" w14:textId="6B77F057" w:rsidR="00E45770" w:rsidRPr="00E45770" w:rsidRDefault="00E45770" w:rsidP="00E45770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 w:rsidRPr="00E45770">
        <w:rPr>
          <w:rFonts w:ascii="Arial Narrow" w:hAnsi="Arial Narrow"/>
          <w:sz w:val="20"/>
          <w:szCs w:val="20"/>
        </w:rPr>
        <w:t>Pa</w:t>
      </w:r>
      <w:r w:rsidRPr="00E45770">
        <w:rPr>
          <w:rFonts w:ascii="Arial Narrow" w:hAnsi="Arial Narrow"/>
          <w:sz w:val="20"/>
          <w:szCs w:val="20"/>
        </w:rPr>
        <w:t xml:space="preserve"> … </w:t>
      </w:r>
      <w:r w:rsidRPr="00E45770">
        <w:rPr>
          <w:rFonts w:ascii="Arial Narrow" w:hAnsi="Arial Narrow"/>
          <w:sz w:val="20"/>
          <w:szCs w:val="20"/>
        </w:rPr>
        <w:t>Pořizovací náklady předmětu vybavení</w:t>
      </w:r>
    </w:p>
    <w:p w14:paraId="39D4CD49" w14:textId="14C1DAB8" w:rsidR="00E45770" w:rsidRPr="00E45770" w:rsidRDefault="00E45770" w:rsidP="00E45770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 w:rsidRPr="00E45770">
        <w:rPr>
          <w:rFonts w:ascii="Arial Narrow" w:hAnsi="Arial Narrow"/>
          <w:sz w:val="20"/>
          <w:szCs w:val="20"/>
        </w:rPr>
        <w:t>P</w:t>
      </w:r>
      <w:r w:rsidR="002913F6">
        <w:rPr>
          <w:rFonts w:ascii="Arial Narrow" w:hAnsi="Arial Narrow"/>
          <w:sz w:val="20"/>
          <w:szCs w:val="20"/>
        </w:rPr>
        <w:t>o</w:t>
      </w:r>
      <w:r w:rsidRPr="00E45770">
        <w:rPr>
          <w:rFonts w:ascii="Arial Narrow" w:hAnsi="Arial Narrow"/>
          <w:sz w:val="20"/>
          <w:szCs w:val="20"/>
        </w:rPr>
        <w:t xml:space="preserve"> … </w:t>
      </w:r>
      <w:r w:rsidRPr="00E45770">
        <w:rPr>
          <w:rFonts w:ascii="Arial Narrow" w:hAnsi="Arial Narrow"/>
          <w:sz w:val="20"/>
          <w:szCs w:val="20"/>
        </w:rPr>
        <w:t>roční procento opotřebení předmětu vyb</w:t>
      </w:r>
      <w:r>
        <w:rPr>
          <w:rFonts w:ascii="Arial Narrow" w:hAnsi="Arial Narrow"/>
          <w:sz w:val="20"/>
          <w:szCs w:val="20"/>
        </w:rPr>
        <w:t>a</w:t>
      </w:r>
      <w:r w:rsidRPr="00E45770">
        <w:rPr>
          <w:rFonts w:ascii="Arial Narrow" w:hAnsi="Arial Narrow"/>
          <w:sz w:val="20"/>
          <w:szCs w:val="20"/>
        </w:rPr>
        <w:t>vení</w:t>
      </w:r>
    </w:p>
    <w:p w14:paraId="3850FEF7" w14:textId="7775E1F4" w:rsidR="001866FB" w:rsidRPr="00E45770" w:rsidRDefault="00E45770" w:rsidP="00E45770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 w:rsidRPr="00E45770">
        <w:rPr>
          <w:rFonts w:ascii="Arial Narrow" w:hAnsi="Arial Narrow"/>
          <w:sz w:val="20"/>
          <w:szCs w:val="20"/>
        </w:rPr>
        <w:tab/>
      </w:r>
    </w:p>
    <w:p w14:paraId="057BF45C" w14:textId="55D2DCFB" w:rsidR="00E45770" w:rsidRPr="002913F6" w:rsidRDefault="00E45770" w:rsidP="00E45770">
      <w:pPr>
        <w:spacing w:after="0" w:line="276" w:lineRule="auto"/>
        <w:ind w:left="567"/>
        <w:rPr>
          <w:rFonts w:ascii="Arial Narrow" w:hAnsi="Arial Narrow"/>
          <w:b/>
          <w:bCs/>
          <w:sz w:val="20"/>
          <w:szCs w:val="20"/>
          <w:u w:val="single"/>
        </w:rPr>
      </w:pPr>
      <w:r w:rsidRPr="002913F6">
        <w:rPr>
          <w:rFonts w:ascii="Arial Narrow" w:hAnsi="Arial Narrow"/>
          <w:b/>
          <w:bCs/>
          <w:sz w:val="20"/>
          <w:szCs w:val="20"/>
          <w:u w:val="single"/>
        </w:rPr>
        <w:t>Roční procento opotřebení a životnost</w:t>
      </w:r>
      <w:r w:rsidR="002913F6" w:rsidRPr="002913F6">
        <w:rPr>
          <w:rFonts w:ascii="Arial Narrow" w:hAnsi="Arial Narrow"/>
          <w:b/>
          <w:bCs/>
          <w:sz w:val="20"/>
          <w:szCs w:val="20"/>
          <w:u w:val="single"/>
        </w:rPr>
        <w:t xml:space="preserve"> předmětů vybavení bytu:</w:t>
      </w:r>
    </w:p>
    <w:p w14:paraId="2D07AEDA" w14:textId="339DD34F" w:rsidR="002913F6" w:rsidRDefault="002913F6" w:rsidP="00E45770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Elektrické spotřebiče: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životnost 5 let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(roční opotřebení 20 %)</w:t>
      </w:r>
    </w:p>
    <w:p w14:paraId="7FD9417A" w14:textId="48C04C99" w:rsidR="002913F6" w:rsidRPr="00E45770" w:rsidRDefault="002913F6" w:rsidP="002913F6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Kuchyňská linka</w:t>
      </w:r>
      <w:r>
        <w:rPr>
          <w:rFonts w:ascii="Arial Narrow" w:hAnsi="Arial Narrow"/>
          <w:sz w:val="20"/>
          <w:szCs w:val="20"/>
        </w:rPr>
        <w:t>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životnost </w:t>
      </w:r>
      <w:r>
        <w:rPr>
          <w:rFonts w:ascii="Arial Narrow" w:hAnsi="Arial Narrow"/>
          <w:sz w:val="20"/>
          <w:szCs w:val="20"/>
        </w:rPr>
        <w:t>10</w:t>
      </w:r>
      <w:r>
        <w:rPr>
          <w:rFonts w:ascii="Arial Narrow" w:hAnsi="Arial Narrow"/>
          <w:sz w:val="20"/>
          <w:szCs w:val="20"/>
        </w:rPr>
        <w:t xml:space="preserve"> let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(roční opotřebení </w:t>
      </w:r>
      <w:r>
        <w:rPr>
          <w:rFonts w:ascii="Arial Narrow" w:hAnsi="Arial Narrow"/>
          <w:sz w:val="20"/>
          <w:szCs w:val="20"/>
        </w:rPr>
        <w:t>1</w:t>
      </w:r>
      <w:r>
        <w:rPr>
          <w:rFonts w:ascii="Arial Narrow" w:hAnsi="Arial Narrow"/>
          <w:sz w:val="20"/>
          <w:szCs w:val="20"/>
        </w:rPr>
        <w:t>0 %)</w:t>
      </w:r>
    </w:p>
    <w:p w14:paraId="54811AE9" w14:textId="14476DB0" w:rsidR="002913F6" w:rsidRPr="00E45770" w:rsidRDefault="002913F6" w:rsidP="002913F6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Vestavěný nábytek</w:t>
      </w:r>
      <w:r>
        <w:rPr>
          <w:rFonts w:ascii="Arial Narrow" w:hAnsi="Arial Narrow"/>
          <w:sz w:val="20"/>
          <w:szCs w:val="20"/>
        </w:rPr>
        <w:t>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životnost 10 let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(roční opotřebení 10 %)</w:t>
      </w:r>
    </w:p>
    <w:p w14:paraId="47525112" w14:textId="1347C631" w:rsidR="002913F6" w:rsidRPr="00E45770" w:rsidRDefault="002913F6" w:rsidP="002913F6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Sanitární technika</w:t>
      </w:r>
      <w:r>
        <w:rPr>
          <w:rFonts w:ascii="Arial Narrow" w:hAnsi="Arial Narrow"/>
          <w:sz w:val="20"/>
          <w:szCs w:val="20"/>
        </w:rPr>
        <w:t>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životnost 10 let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(roční opotřebení 10 %)</w:t>
      </w:r>
    </w:p>
    <w:p w14:paraId="27D6A813" w14:textId="5F2C576C" w:rsidR="002913F6" w:rsidRPr="00E45770" w:rsidRDefault="00811FEA" w:rsidP="002913F6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Vodovodní bateri</w:t>
      </w:r>
      <w:r w:rsidR="002913F6">
        <w:rPr>
          <w:rFonts w:ascii="Arial Narrow" w:hAnsi="Arial Narrow"/>
          <w:sz w:val="20"/>
          <w:szCs w:val="20"/>
        </w:rPr>
        <w:t>e</w:t>
      </w:r>
      <w:r w:rsidR="002913F6">
        <w:rPr>
          <w:rFonts w:ascii="Arial Narrow" w:hAnsi="Arial Narrow"/>
          <w:sz w:val="20"/>
          <w:szCs w:val="20"/>
        </w:rPr>
        <w:t>:</w:t>
      </w:r>
      <w:r w:rsidR="002913F6">
        <w:rPr>
          <w:rFonts w:ascii="Arial Narrow" w:hAnsi="Arial Narrow"/>
          <w:sz w:val="20"/>
          <w:szCs w:val="20"/>
        </w:rPr>
        <w:tab/>
      </w:r>
      <w:r w:rsidR="002913F6">
        <w:rPr>
          <w:rFonts w:ascii="Arial Narrow" w:hAnsi="Arial Narrow"/>
          <w:sz w:val="20"/>
          <w:szCs w:val="20"/>
        </w:rPr>
        <w:tab/>
      </w:r>
      <w:r w:rsidR="002913F6">
        <w:rPr>
          <w:rFonts w:ascii="Arial Narrow" w:hAnsi="Arial Narrow"/>
          <w:sz w:val="20"/>
          <w:szCs w:val="20"/>
        </w:rPr>
        <w:tab/>
      </w:r>
      <w:r w:rsidR="002913F6">
        <w:rPr>
          <w:rFonts w:ascii="Arial Narrow" w:hAnsi="Arial Narrow"/>
          <w:sz w:val="20"/>
          <w:szCs w:val="20"/>
        </w:rPr>
        <w:t xml:space="preserve">životnost </w:t>
      </w:r>
      <w:r w:rsidR="002913F6">
        <w:rPr>
          <w:rFonts w:ascii="Arial Narrow" w:hAnsi="Arial Narrow"/>
          <w:sz w:val="20"/>
          <w:szCs w:val="20"/>
        </w:rPr>
        <w:t>5</w:t>
      </w:r>
      <w:r w:rsidR="002913F6">
        <w:rPr>
          <w:rFonts w:ascii="Arial Narrow" w:hAnsi="Arial Narrow"/>
          <w:sz w:val="20"/>
          <w:szCs w:val="20"/>
        </w:rPr>
        <w:t xml:space="preserve"> let </w:t>
      </w:r>
      <w:r w:rsidR="002913F6">
        <w:rPr>
          <w:rFonts w:ascii="Arial Narrow" w:hAnsi="Arial Narrow"/>
          <w:sz w:val="20"/>
          <w:szCs w:val="20"/>
        </w:rPr>
        <w:tab/>
      </w:r>
      <w:r w:rsidR="002913F6">
        <w:rPr>
          <w:rFonts w:ascii="Arial Narrow" w:hAnsi="Arial Narrow"/>
          <w:sz w:val="20"/>
          <w:szCs w:val="20"/>
        </w:rPr>
        <w:tab/>
        <w:t xml:space="preserve">(roční opotřebení </w:t>
      </w:r>
      <w:r w:rsidR="002913F6">
        <w:rPr>
          <w:rFonts w:ascii="Arial Narrow" w:hAnsi="Arial Narrow"/>
          <w:sz w:val="20"/>
          <w:szCs w:val="20"/>
        </w:rPr>
        <w:t>20</w:t>
      </w:r>
      <w:r w:rsidR="002913F6">
        <w:rPr>
          <w:rFonts w:ascii="Arial Narrow" w:hAnsi="Arial Narrow"/>
          <w:sz w:val="20"/>
          <w:szCs w:val="20"/>
        </w:rPr>
        <w:t xml:space="preserve"> %)</w:t>
      </w:r>
    </w:p>
    <w:p w14:paraId="03268580" w14:textId="4719787D" w:rsidR="002913F6" w:rsidRPr="00E45770" w:rsidRDefault="002913F6" w:rsidP="002913F6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Měřiče teplé a studené vody</w:t>
      </w:r>
      <w:r>
        <w:rPr>
          <w:rFonts w:ascii="Arial Narrow" w:hAnsi="Arial Narrow"/>
          <w:sz w:val="20"/>
          <w:szCs w:val="20"/>
        </w:rPr>
        <w:t>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životnost 5 let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(roční opotřebení 20 %)</w:t>
      </w:r>
    </w:p>
    <w:p w14:paraId="4E981E2C" w14:textId="6342BFB8" w:rsidR="002913F6" w:rsidRPr="00E45770" w:rsidRDefault="002913F6" w:rsidP="002913F6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Měřiče tep</w:t>
      </w:r>
      <w:r>
        <w:rPr>
          <w:rFonts w:ascii="Arial Narrow" w:hAnsi="Arial Narrow"/>
          <w:sz w:val="20"/>
          <w:szCs w:val="20"/>
        </w:rPr>
        <w:t>la</w:t>
      </w:r>
      <w:r>
        <w:rPr>
          <w:rFonts w:ascii="Arial Narrow" w:hAnsi="Arial Narrow"/>
          <w:sz w:val="20"/>
          <w:szCs w:val="20"/>
        </w:rPr>
        <w:t>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životnost </w:t>
      </w:r>
      <w:r>
        <w:rPr>
          <w:rFonts w:ascii="Arial Narrow" w:hAnsi="Arial Narrow"/>
          <w:sz w:val="20"/>
          <w:szCs w:val="20"/>
        </w:rPr>
        <w:t xml:space="preserve">10 </w:t>
      </w:r>
      <w:r>
        <w:rPr>
          <w:rFonts w:ascii="Arial Narrow" w:hAnsi="Arial Narrow"/>
          <w:sz w:val="20"/>
          <w:szCs w:val="20"/>
        </w:rPr>
        <w:t xml:space="preserve">let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(roční opotřebení </w:t>
      </w:r>
      <w:r>
        <w:rPr>
          <w:rFonts w:ascii="Arial Narrow" w:hAnsi="Arial Narrow"/>
          <w:sz w:val="20"/>
          <w:szCs w:val="20"/>
        </w:rPr>
        <w:t>10</w:t>
      </w:r>
      <w:r>
        <w:rPr>
          <w:rFonts w:ascii="Arial Narrow" w:hAnsi="Arial Narrow"/>
          <w:sz w:val="20"/>
          <w:szCs w:val="20"/>
        </w:rPr>
        <w:t xml:space="preserve"> %)</w:t>
      </w:r>
    </w:p>
    <w:p w14:paraId="0FB07731" w14:textId="77777777" w:rsidR="002913F6" w:rsidRDefault="002913F6" w:rsidP="00E45770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</w:p>
    <w:p w14:paraId="5B260E81" w14:textId="1C36E63C" w:rsidR="002913F6" w:rsidRPr="00AA602A" w:rsidRDefault="002913F6" w:rsidP="002913F6">
      <w:pPr>
        <w:pStyle w:val="Odstavecseseznamem"/>
        <w:numPr>
          <w:ilvl w:val="1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lastRenderedPageBreak/>
        <w:t>NÁKLADY NA PROVOZ SPOLEČNÝCH PROSTOR</w:t>
      </w:r>
    </w:p>
    <w:p w14:paraId="4F390FE5" w14:textId="21896C22" w:rsidR="00297EC8" w:rsidRDefault="00297EC8" w:rsidP="00297EC8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Náklady budou řešeny formou rozpočtu na jednotlivé nájemce bytových jednotek: osvětlení a odvětrání společných prostor, provoz výtahu, pravidelný úklid prostor prováděný 1 x týdně.</w:t>
      </w:r>
    </w:p>
    <w:p w14:paraId="0BB8CAEB" w14:textId="77777777" w:rsidR="00297EC8" w:rsidRDefault="00297EC8" w:rsidP="002913F6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</w:p>
    <w:p w14:paraId="73201261" w14:textId="16884A32" w:rsidR="00ED02AE" w:rsidRPr="00ED02AE" w:rsidRDefault="00297EC8" w:rsidP="00ED02AE">
      <w:pPr>
        <w:pStyle w:val="Odstavecseseznamem"/>
        <w:numPr>
          <w:ilvl w:val="1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 xml:space="preserve">OSTATNÍ </w:t>
      </w:r>
      <w:r w:rsidR="00D02A79">
        <w:rPr>
          <w:rFonts w:ascii="Arial Narrow" w:hAnsi="Arial Narrow" w:cs="Times New Roman"/>
          <w:b/>
          <w:bCs/>
          <w:sz w:val="24"/>
          <w:szCs w:val="24"/>
        </w:rPr>
        <w:t>ZÁKLADNÍ PŘEDPISY</w:t>
      </w:r>
    </w:p>
    <w:p w14:paraId="0953C305" w14:textId="1A9246F5" w:rsidR="00DB5429" w:rsidRDefault="00D02A79" w:rsidP="00ED02AE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Vodné a stočné</w:t>
      </w:r>
      <w:r w:rsidR="00ED02AE">
        <w:rPr>
          <w:rFonts w:ascii="Arial Narrow" w:hAnsi="Arial Narrow"/>
          <w:sz w:val="20"/>
          <w:szCs w:val="20"/>
        </w:rPr>
        <w:t>, d</w:t>
      </w:r>
      <w:r w:rsidR="00DB5429">
        <w:rPr>
          <w:rFonts w:ascii="Arial Narrow" w:hAnsi="Arial Narrow"/>
          <w:sz w:val="20"/>
          <w:szCs w:val="20"/>
        </w:rPr>
        <w:t>odávka studené vody</w:t>
      </w:r>
      <w:r w:rsidR="00ED02AE">
        <w:rPr>
          <w:rFonts w:ascii="Arial Narrow" w:hAnsi="Arial Narrow"/>
          <w:sz w:val="20"/>
          <w:szCs w:val="20"/>
        </w:rPr>
        <w:t>, d</w:t>
      </w:r>
      <w:r w:rsidR="00DB5429">
        <w:rPr>
          <w:rFonts w:ascii="Arial Narrow" w:hAnsi="Arial Narrow"/>
          <w:sz w:val="20"/>
          <w:szCs w:val="20"/>
        </w:rPr>
        <w:t>odávka teplé vody</w:t>
      </w:r>
      <w:r w:rsidR="00ED02AE">
        <w:rPr>
          <w:rFonts w:ascii="Arial Narrow" w:hAnsi="Arial Narrow"/>
          <w:sz w:val="20"/>
          <w:szCs w:val="20"/>
        </w:rPr>
        <w:t>, o</w:t>
      </w:r>
      <w:r w:rsidR="00DB5429">
        <w:rPr>
          <w:rFonts w:ascii="Arial Narrow" w:hAnsi="Arial Narrow"/>
          <w:sz w:val="20"/>
          <w:szCs w:val="20"/>
        </w:rPr>
        <w:t>hřev teplé vody</w:t>
      </w:r>
      <w:r w:rsidR="00ED02AE">
        <w:rPr>
          <w:rFonts w:ascii="Arial Narrow" w:hAnsi="Arial Narrow"/>
          <w:sz w:val="20"/>
          <w:szCs w:val="20"/>
        </w:rPr>
        <w:t>, s</w:t>
      </w:r>
      <w:r w:rsidR="00DB5429">
        <w:rPr>
          <w:rFonts w:ascii="Arial Narrow" w:hAnsi="Arial Narrow"/>
          <w:sz w:val="20"/>
          <w:szCs w:val="20"/>
        </w:rPr>
        <w:t>polečná televizní anténa.</w:t>
      </w:r>
    </w:p>
    <w:p w14:paraId="53F8658F" w14:textId="77777777" w:rsidR="00ED02AE" w:rsidRDefault="00ED02AE" w:rsidP="00ED02AE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</w:p>
    <w:p w14:paraId="0C23A663" w14:textId="0174685F" w:rsidR="00ED02AE" w:rsidRPr="00ED02AE" w:rsidRDefault="00ED02AE" w:rsidP="00ED02AE">
      <w:pPr>
        <w:pStyle w:val="Odstavecseseznamem"/>
        <w:numPr>
          <w:ilvl w:val="1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24"/>
          <w:szCs w:val="24"/>
        </w:rPr>
      </w:pPr>
      <w:r>
        <w:rPr>
          <w:rFonts w:ascii="Arial Narrow" w:hAnsi="Arial Narrow" w:cs="Times New Roman"/>
          <w:b/>
          <w:bCs/>
          <w:sz w:val="24"/>
          <w:szCs w:val="24"/>
        </w:rPr>
        <w:t>OSTATNÍ ZÁKLADNÍ NÁKLADY</w:t>
      </w:r>
      <w:r>
        <w:rPr>
          <w:rFonts w:ascii="Arial Narrow" w:hAnsi="Arial Narrow" w:cs="Times New Roman"/>
          <w:b/>
          <w:bCs/>
          <w:sz w:val="24"/>
          <w:szCs w:val="24"/>
        </w:rPr>
        <w:t xml:space="preserve"> MIMO ZÁKLADNÍ PŘEDPIS</w:t>
      </w:r>
    </w:p>
    <w:p w14:paraId="1D6A23AD" w14:textId="77777777" w:rsidR="00E27C2D" w:rsidRDefault="00ED02AE" w:rsidP="00ED02AE">
      <w:pPr>
        <w:spacing w:after="0" w:line="276" w:lineRule="auto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Elektrická energie, internetové a mobilní služby at</w:t>
      </w:r>
      <w:r w:rsidR="00E27C2D">
        <w:rPr>
          <w:rFonts w:ascii="Arial Narrow" w:hAnsi="Arial Narrow"/>
          <w:sz w:val="20"/>
          <w:szCs w:val="20"/>
        </w:rPr>
        <w:t>d.</w:t>
      </w:r>
    </w:p>
    <w:p w14:paraId="48F07014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20782E61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0E492E7A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1F8CAB9C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0AD09CB3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3B1CD31F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2877C9B4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0B998068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1621BBB0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10CB3845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5FFFA7DA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77E9A66F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575A662C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446C8F3E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4B66FB4B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06842A3F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41283C43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76F4DF57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5F42255D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2AF866A6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4A577505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30008362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582245C4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39B9EDE6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1E935DD4" w14:textId="77777777" w:rsid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4468D0F6" w14:textId="77777777" w:rsidR="00E27C2D" w:rsidRPr="00E27C2D" w:rsidRDefault="00E27C2D" w:rsidP="00E27C2D">
      <w:pPr>
        <w:rPr>
          <w:rFonts w:ascii="Arial Narrow" w:hAnsi="Arial Narrow"/>
          <w:sz w:val="20"/>
          <w:szCs w:val="20"/>
        </w:rPr>
      </w:pPr>
    </w:p>
    <w:p w14:paraId="79031306" w14:textId="0857B069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14:paraId="57B8310A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  <w:sectPr w:rsidR="00E27C2D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ECB854" w14:textId="77777777" w:rsidR="00E27C2D" w:rsidRPr="00AA602A" w:rsidRDefault="00E27C2D" w:rsidP="00E27C2D">
      <w:pPr>
        <w:pStyle w:val="Odstavecseseznamem"/>
        <w:numPr>
          <w:ilvl w:val="0"/>
          <w:numId w:val="2"/>
        </w:numPr>
        <w:spacing w:after="0" w:line="264" w:lineRule="auto"/>
        <w:ind w:left="567" w:hanging="567"/>
        <w:rPr>
          <w:rFonts w:ascii="Arial Narrow" w:hAnsi="Arial Narrow" w:cs="Times New Roman"/>
          <w:b/>
          <w:bCs/>
          <w:sz w:val="36"/>
          <w:szCs w:val="36"/>
          <w:u w:val="single"/>
        </w:rPr>
      </w:pPr>
      <w:r>
        <w:rPr>
          <w:rFonts w:ascii="Arial Narrow" w:hAnsi="Arial Narrow" w:cs="Times New Roman"/>
          <w:b/>
          <w:bCs/>
          <w:sz w:val="36"/>
          <w:szCs w:val="36"/>
          <w:u w:val="single"/>
        </w:rPr>
        <w:lastRenderedPageBreak/>
        <w:t>ORIENTAČNÍ VÝŠE NÁJEMNÉHO</w:t>
      </w:r>
    </w:p>
    <w:p w14:paraId="0EAE609B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</w:p>
    <w:p w14:paraId="30ED2128" w14:textId="62CC7290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  <w:r w:rsidRPr="00E27C2D">
        <w:drawing>
          <wp:inline distT="0" distB="0" distL="0" distR="0" wp14:anchorId="70F0CE81" wp14:editId="79AA430D">
            <wp:extent cx="8892540" cy="2894965"/>
            <wp:effectExtent l="0" t="0" r="3810" b="635"/>
            <wp:docPr id="94516509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8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9F5E8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</w:p>
    <w:p w14:paraId="2F4153EA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</w:p>
    <w:p w14:paraId="5678AAD1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</w:p>
    <w:p w14:paraId="5C919EF0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</w:p>
    <w:p w14:paraId="4EADC37D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</w:p>
    <w:p w14:paraId="31BC68CE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</w:pPr>
    </w:p>
    <w:p w14:paraId="134E282B" w14:textId="77777777" w:rsidR="00E27C2D" w:rsidRDefault="00E27C2D" w:rsidP="00E27C2D">
      <w:pPr>
        <w:tabs>
          <w:tab w:val="left" w:pos="1928"/>
        </w:tabs>
        <w:rPr>
          <w:rFonts w:ascii="Arial Narrow" w:hAnsi="Arial Narrow"/>
          <w:sz w:val="20"/>
          <w:szCs w:val="20"/>
        </w:rPr>
        <w:sectPr w:rsidR="00E27C2D" w:rsidSect="00E27C2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94A87A5" w14:textId="09A6643B" w:rsidR="00E27C2D" w:rsidRPr="00E27C2D" w:rsidRDefault="00E27C2D" w:rsidP="00E27C2D">
      <w:pPr>
        <w:tabs>
          <w:tab w:val="left" w:pos="6787"/>
        </w:tabs>
        <w:rPr>
          <w:rFonts w:ascii="Arial Narrow" w:hAnsi="Arial Narrow"/>
          <w:sz w:val="20"/>
          <w:szCs w:val="20"/>
        </w:rPr>
      </w:pPr>
    </w:p>
    <w:sectPr w:rsidR="00E27C2D" w:rsidRPr="00E27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E1A09" w14:textId="77777777" w:rsidR="00D3222A" w:rsidRDefault="00D3222A" w:rsidP="007B254F">
      <w:pPr>
        <w:spacing w:after="0" w:line="240" w:lineRule="auto"/>
      </w:pPr>
      <w:r>
        <w:separator/>
      </w:r>
    </w:p>
  </w:endnote>
  <w:endnote w:type="continuationSeparator" w:id="0">
    <w:p w14:paraId="62CB5338" w14:textId="77777777" w:rsidR="00D3222A" w:rsidRDefault="00D3222A" w:rsidP="007B2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383685"/>
      <w:docPartObj>
        <w:docPartGallery w:val="Page Numbers (Bottom of Page)"/>
        <w:docPartUnique/>
      </w:docPartObj>
    </w:sdtPr>
    <w:sdtContent>
      <w:p w14:paraId="3FA94D6B" w14:textId="10E6B396" w:rsidR="007B254F" w:rsidRDefault="007B254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272CB" w14:textId="77777777" w:rsidR="007B254F" w:rsidRDefault="007B25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98387" w14:textId="77777777" w:rsidR="00D3222A" w:rsidRDefault="00D3222A" w:rsidP="007B254F">
      <w:pPr>
        <w:spacing w:after="0" w:line="240" w:lineRule="auto"/>
      </w:pPr>
      <w:r>
        <w:separator/>
      </w:r>
    </w:p>
  </w:footnote>
  <w:footnote w:type="continuationSeparator" w:id="0">
    <w:p w14:paraId="13B1D70E" w14:textId="77777777" w:rsidR="00D3222A" w:rsidRDefault="00D3222A" w:rsidP="007B2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47551"/>
    <w:multiLevelType w:val="multilevel"/>
    <w:tmpl w:val="DE143ED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" w15:restartNumberingAfterBreak="0">
    <w:nsid w:val="3D1D36D0"/>
    <w:multiLevelType w:val="hybridMultilevel"/>
    <w:tmpl w:val="6E0C3606"/>
    <w:lvl w:ilvl="0" w:tplc="B8042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324378">
    <w:abstractNumId w:val="1"/>
  </w:num>
  <w:num w:numId="2" w16cid:durableId="872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629"/>
    <w:rsid w:val="000C6BAF"/>
    <w:rsid w:val="001866FB"/>
    <w:rsid w:val="00193B90"/>
    <w:rsid w:val="002913F6"/>
    <w:rsid w:val="00297EC8"/>
    <w:rsid w:val="00476B1D"/>
    <w:rsid w:val="004F642A"/>
    <w:rsid w:val="00545125"/>
    <w:rsid w:val="005E02C6"/>
    <w:rsid w:val="007B254F"/>
    <w:rsid w:val="007B5928"/>
    <w:rsid w:val="00811FEA"/>
    <w:rsid w:val="00847313"/>
    <w:rsid w:val="00882BCC"/>
    <w:rsid w:val="009D7707"/>
    <w:rsid w:val="00A21E00"/>
    <w:rsid w:val="00AA602A"/>
    <w:rsid w:val="00B0596F"/>
    <w:rsid w:val="00BA54CE"/>
    <w:rsid w:val="00C655A0"/>
    <w:rsid w:val="00C91D7A"/>
    <w:rsid w:val="00D02A79"/>
    <w:rsid w:val="00D3222A"/>
    <w:rsid w:val="00DB5429"/>
    <w:rsid w:val="00E27C2D"/>
    <w:rsid w:val="00E45770"/>
    <w:rsid w:val="00E57023"/>
    <w:rsid w:val="00E77629"/>
    <w:rsid w:val="00EC61C0"/>
    <w:rsid w:val="00ED02AE"/>
    <w:rsid w:val="00ED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6B5"/>
  <w15:chartTrackingRefBased/>
  <w15:docId w15:val="{C31040B9-830F-4776-82B2-EDB97266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7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7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76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76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76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76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76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76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76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76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76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76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762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762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762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762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762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762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76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7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76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76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76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762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762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762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76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762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7629"/>
    <w:rPr>
      <w:b/>
      <w:bCs/>
      <w:smallCaps/>
      <w:color w:val="2F5496" w:themeColor="accent1" w:themeShade="BF"/>
      <w:spacing w:val="5"/>
    </w:rPr>
  </w:style>
  <w:style w:type="character" w:styleId="Zstupntext">
    <w:name w:val="Placeholder Text"/>
    <w:basedOn w:val="Standardnpsmoodstavce"/>
    <w:uiPriority w:val="99"/>
    <w:semiHidden/>
    <w:rsid w:val="000C6BAF"/>
    <w:rPr>
      <w:color w:val="666666"/>
    </w:rPr>
  </w:style>
  <w:style w:type="paragraph" w:styleId="Zhlav">
    <w:name w:val="header"/>
    <w:basedOn w:val="Normln"/>
    <w:link w:val="ZhlavChar"/>
    <w:uiPriority w:val="99"/>
    <w:unhideWhenUsed/>
    <w:rsid w:val="007B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254F"/>
  </w:style>
  <w:style w:type="paragraph" w:styleId="Zpat">
    <w:name w:val="footer"/>
    <w:basedOn w:val="Normln"/>
    <w:link w:val="ZpatChar"/>
    <w:uiPriority w:val="99"/>
    <w:unhideWhenUsed/>
    <w:rsid w:val="007B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2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6</Pages>
  <Words>897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 Babinec</cp:lastModifiedBy>
  <cp:revision>11</cp:revision>
  <dcterms:created xsi:type="dcterms:W3CDTF">2025-05-16T08:39:00Z</dcterms:created>
  <dcterms:modified xsi:type="dcterms:W3CDTF">2025-05-18T16:52:00Z</dcterms:modified>
</cp:coreProperties>
</file>